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04FB" w14:textId="77777777" w:rsidR="00122EE1" w:rsidRDefault="00122EE1" w:rsidP="00C3315D">
      <w:pPr>
        <w:pStyle w:val="KeinLeerraum"/>
        <w:rPr>
          <w:rFonts w:ascii="Arial" w:hAnsi="Arial" w:cs="Arial"/>
        </w:rPr>
      </w:pPr>
    </w:p>
    <w:p w14:paraId="3B265A6F" w14:textId="679CAC90" w:rsidR="00E00475" w:rsidRDefault="00C3315D" w:rsidP="00C331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Angela </w:t>
      </w:r>
      <w:r w:rsidR="002D193C">
        <w:rPr>
          <w:rFonts w:ascii="Arial" w:hAnsi="Arial" w:cs="Arial"/>
        </w:rPr>
        <w:t>Hoffmann</w:t>
      </w:r>
    </w:p>
    <w:p w14:paraId="3B265A70" w14:textId="77777777" w:rsidR="00C3315D" w:rsidRDefault="002D3794" w:rsidP="00C331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GS Birlenbach</w:t>
      </w:r>
    </w:p>
    <w:p w14:paraId="3B265A71" w14:textId="77777777" w:rsidR="00C3315D" w:rsidRDefault="002D3794" w:rsidP="00C331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Schulstr. 19 b</w:t>
      </w:r>
    </w:p>
    <w:p w14:paraId="3B265A72" w14:textId="4DF2301F" w:rsidR="00C3315D" w:rsidRDefault="002D3794" w:rsidP="00C331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65626</w:t>
      </w:r>
      <w:r w:rsidR="00C33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Birlenbach</w:t>
      </w:r>
      <w:r w:rsidR="00C3315D">
        <w:rPr>
          <w:rFonts w:ascii="Arial" w:hAnsi="Arial" w:cs="Arial"/>
        </w:rPr>
        <w:t xml:space="preserve"> </w:t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</w:r>
      <w:r w:rsidR="00C3315D">
        <w:rPr>
          <w:rFonts w:ascii="Arial" w:hAnsi="Arial" w:cs="Arial"/>
        </w:rPr>
        <w:tab/>
        <w:t xml:space="preserve">,den </w:t>
      </w:r>
      <w:r w:rsidR="000B2666">
        <w:rPr>
          <w:rFonts w:ascii="Arial" w:hAnsi="Arial" w:cs="Arial"/>
        </w:rPr>
        <w:t>30</w:t>
      </w:r>
      <w:r w:rsidR="00C3315D">
        <w:rPr>
          <w:rFonts w:ascii="Arial" w:hAnsi="Arial" w:cs="Arial"/>
        </w:rPr>
        <w:t>.</w:t>
      </w:r>
      <w:r w:rsidR="00C63E1F">
        <w:rPr>
          <w:rFonts w:ascii="Arial" w:hAnsi="Arial" w:cs="Arial"/>
        </w:rPr>
        <w:t>0</w:t>
      </w:r>
      <w:r w:rsidR="000D74D5">
        <w:rPr>
          <w:rFonts w:ascii="Arial" w:hAnsi="Arial" w:cs="Arial"/>
        </w:rPr>
        <w:t>4</w:t>
      </w:r>
      <w:r w:rsidR="00C3315D">
        <w:rPr>
          <w:rFonts w:ascii="Arial" w:hAnsi="Arial" w:cs="Arial"/>
        </w:rPr>
        <w:t>.20</w:t>
      </w:r>
      <w:r w:rsidR="000B2666">
        <w:rPr>
          <w:rFonts w:ascii="Arial" w:hAnsi="Arial" w:cs="Arial"/>
        </w:rPr>
        <w:t>20</w:t>
      </w:r>
    </w:p>
    <w:p w14:paraId="3B265A73" w14:textId="77777777" w:rsidR="00C3315D" w:rsidRDefault="00C3315D" w:rsidP="00C3315D">
      <w:pPr>
        <w:pStyle w:val="KeinLeerraum"/>
        <w:rPr>
          <w:rFonts w:ascii="Arial" w:hAnsi="Arial" w:cs="Arial"/>
        </w:rPr>
      </w:pPr>
    </w:p>
    <w:p w14:paraId="3B265A74" w14:textId="77777777" w:rsidR="002D3794" w:rsidRDefault="002D3794" w:rsidP="00C3315D">
      <w:pPr>
        <w:pStyle w:val="KeinLeerraum"/>
        <w:jc w:val="center"/>
        <w:rPr>
          <w:rFonts w:ascii="Arial" w:hAnsi="Arial" w:cs="Arial"/>
          <w:sz w:val="48"/>
          <w:szCs w:val="48"/>
        </w:rPr>
      </w:pPr>
    </w:p>
    <w:p w14:paraId="7511EFDC" w14:textId="4FB81E95" w:rsidR="00122EE1" w:rsidRDefault="00ED2BB4" w:rsidP="00C3315D">
      <w:pPr>
        <w:pStyle w:val="KeinLeerraum"/>
        <w:jc w:val="center"/>
        <w:rPr>
          <w:rFonts w:ascii="Arial" w:hAnsi="Arial" w:cs="Arial"/>
          <w:sz w:val="48"/>
          <w:szCs w:val="48"/>
        </w:rPr>
      </w:pPr>
      <w:r w:rsidRPr="00ED2BB4">
        <w:rPr>
          <w:noProof/>
        </w:rPr>
        <w:drawing>
          <wp:inline distT="0" distB="0" distL="0" distR="0" wp14:anchorId="657A1324" wp14:editId="09EF4F25">
            <wp:extent cx="3002546" cy="1998921"/>
            <wp:effectExtent l="0" t="0" r="762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300" cy="204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9E400" w14:textId="77777777" w:rsidR="00122EE1" w:rsidRDefault="00122EE1" w:rsidP="00C3315D">
      <w:pPr>
        <w:pStyle w:val="KeinLeerraum"/>
        <w:jc w:val="center"/>
        <w:rPr>
          <w:rFonts w:ascii="Arial" w:hAnsi="Arial" w:cs="Arial"/>
          <w:sz w:val="48"/>
          <w:szCs w:val="48"/>
        </w:rPr>
      </w:pPr>
    </w:p>
    <w:p w14:paraId="3B265A75" w14:textId="4C2BB41F" w:rsidR="00C3315D" w:rsidRPr="00F237A9" w:rsidRDefault="00C8161C" w:rsidP="00C3315D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Schrittweise zurück in den Schulalltag</w:t>
      </w:r>
    </w:p>
    <w:p w14:paraId="3B265A76" w14:textId="77777777" w:rsidR="00C3315D" w:rsidRPr="00F237A9" w:rsidRDefault="00C3315D" w:rsidP="00C3315D">
      <w:pPr>
        <w:pStyle w:val="KeinLeerraum"/>
        <w:rPr>
          <w:rFonts w:ascii="Arial" w:hAnsi="Arial" w:cs="Arial"/>
          <w:sz w:val="16"/>
          <w:szCs w:val="16"/>
        </w:rPr>
      </w:pPr>
    </w:p>
    <w:p w14:paraId="3B265A77" w14:textId="77777777" w:rsidR="002437A3" w:rsidRDefault="002437A3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78" w14:textId="748E414D" w:rsidR="00C3315D" w:rsidRPr="00C3315D" w:rsidRDefault="00C3315D" w:rsidP="00C3315D">
      <w:pPr>
        <w:pStyle w:val="KeinLeerraum"/>
        <w:rPr>
          <w:rFonts w:ascii="Arial" w:hAnsi="Arial" w:cs="Arial"/>
          <w:sz w:val="28"/>
          <w:szCs w:val="28"/>
        </w:rPr>
      </w:pPr>
      <w:r w:rsidRPr="00C3315D">
        <w:rPr>
          <w:rFonts w:ascii="Arial" w:hAnsi="Arial" w:cs="Arial"/>
          <w:sz w:val="28"/>
          <w:szCs w:val="28"/>
        </w:rPr>
        <w:t xml:space="preserve">Liebe Eltern der Klasse </w:t>
      </w:r>
      <w:r w:rsidR="000B2666">
        <w:rPr>
          <w:rFonts w:ascii="Arial" w:hAnsi="Arial" w:cs="Arial"/>
          <w:sz w:val="28"/>
          <w:szCs w:val="28"/>
        </w:rPr>
        <w:t>4</w:t>
      </w:r>
      <w:r w:rsidRPr="00C3315D">
        <w:rPr>
          <w:rFonts w:ascii="Arial" w:hAnsi="Arial" w:cs="Arial"/>
          <w:sz w:val="28"/>
          <w:szCs w:val="28"/>
        </w:rPr>
        <w:t>,</w:t>
      </w:r>
    </w:p>
    <w:p w14:paraId="3B265A79" w14:textId="25A64E4A" w:rsidR="00C3315D" w:rsidRDefault="008D5B5D" w:rsidP="00C3315D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momentane Situation ist mit großen Unsicherheiten und täglichen Neuerungen </w:t>
      </w:r>
      <w:r w:rsidR="00552DE3">
        <w:rPr>
          <w:rFonts w:ascii="Arial" w:hAnsi="Arial" w:cs="Arial"/>
          <w:sz w:val="28"/>
          <w:szCs w:val="28"/>
        </w:rPr>
        <w:t>für uns alle eine große Herausforderung geworden. Mit so einem einschneidenden Erlebnis</w:t>
      </w:r>
      <w:r w:rsidR="00F822D0">
        <w:rPr>
          <w:rFonts w:ascii="Arial" w:hAnsi="Arial" w:cs="Arial"/>
          <w:sz w:val="28"/>
          <w:szCs w:val="28"/>
        </w:rPr>
        <w:t xml:space="preserve"> müssen wir alle umgehen lernen. Für Kinder bedeutet diese Unsicherheit natürlich </w:t>
      </w:r>
      <w:r w:rsidR="0004287B">
        <w:rPr>
          <w:rFonts w:ascii="Arial" w:hAnsi="Arial" w:cs="Arial"/>
          <w:sz w:val="28"/>
          <w:szCs w:val="28"/>
        </w:rPr>
        <w:t>nocheinmal wesentlich mehr, weil sie sich ja eigentlich an den Er</w:t>
      </w:r>
      <w:r w:rsidR="006A2D6A">
        <w:rPr>
          <w:rFonts w:ascii="Arial" w:hAnsi="Arial" w:cs="Arial"/>
          <w:sz w:val="28"/>
          <w:szCs w:val="28"/>
        </w:rPr>
        <w:t xml:space="preserve">wachsenen orientieren und sich auf deren Urteil verlassen. </w:t>
      </w:r>
      <w:r w:rsidR="00585727">
        <w:rPr>
          <w:rFonts w:ascii="Arial" w:hAnsi="Arial" w:cs="Arial"/>
          <w:sz w:val="28"/>
          <w:szCs w:val="28"/>
        </w:rPr>
        <w:t xml:space="preserve">Das können wir ihnen momentan aber leider nicht immer geben. </w:t>
      </w:r>
      <w:r w:rsidR="00CE5421">
        <w:rPr>
          <w:rFonts w:ascii="Arial" w:hAnsi="Arial" w:cs="Arial"/>
          <w:sz w:val="28"/>
          <w:szCs w:val="28"/>
        </w:rPr>
        <w:t>Mit diesem Brief möchte ich Sie gerne über die für die kommende(n) Woche(n) geplanten Vorhaben informieren und hoffe so</w:t>
      </w:r>
      <w:r w:rsidR="00AB5ECB">
        <w:rPr>
          <w:rFonts w:ascii="Arial" w:hAnsi="Arial" w:cs="Arial"/>
          <w:sz w:val="28"/>
          <w:szCs w:val="28"/>
        </w:rPr>
        <w:t xml:space="preserve">, Ihnen und auch Ihren Kindern etwas Sicherheit geben zu können. </w:t>
      </w:r>
      <w:r w:rsidR="009E59CC">
        <w:rPr>
          <w:rFonts w:ascii="Arial" w:hAnsi="Arial" w:cs="Arial"/>
          <w:sz w:val="28"/>
          <w:szCs w:val="28"/>
        </w:rPr>
        <w:t xml:space="preserve">Auch ich vermag es nicht zu sagen, was uns die kommenden Wochen bringen werden, aber ich </w:t>
      </w:r>
      <w:r w:rsidR="00230935">
        <w:rPr>
          <w:rFonts w:ascii="Arial" w:hAnsi="Arial" w:cs="Arial"/>
          <w:sz w:val="28"/>
          <w:szCs w:val="28"/>
        </w:rPr>
        <w:t xml:space="preserve">möchte Ihnen versichern, dass wir nach unserem besten Wissen und Gewissen die äußeren Rahmenbedingungen dazu </w:t>
      </w:r>
      <w:r w:rsidR="008E59F5">
        <w:rPr>
          <w:rFonts w:ascii="Arial" w:hAnsi="Arial" w:cs="Arial"/>
          <w:sz w:val="28"/>
          <w:szCs w:val="28"/>
        </w:rPr>
        <w:t>schaffen werden, damit Ihre Kinder sich einigermaßen wohlfühlen in dieser ungreifbaren Situation.</w:t>
      </w:r>
    </w:p>
    <w:p w14:paraId="62171954" w14:textId="71F7CE5E" w:rsidR="00B168DB" w:rsidRPr="00C3315D" w:rsidRDefault="00B168DB" w:rsidP="00C3315D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Frau Welke hat bereits einen Elternbrief verfasst und mit dem Schulelternbeirat besprochen, der die </w:t>
      </w:r>
      <w:r w:rsidR="0032634D">
        <w:rPr>
          <w:rFonts w:ascii="Arial" w:hAnsi="Arial" w:cs="Arial"/>
          <w:sz w:val="28"/>
          <w:szCs w:val="28"/>
        </w:rPr>
        <w:t>allgemeinen schulischen Strukturen betrifft, die von allen einzuhalten sind, die das Schulgebäude betreten.</w:t>
      </w:r>
      <w:r w:rsidR="003D2F7F">
        <w:rPr>
          <w:rFonts w:ascii="Arial" w:hAnsi="Arial" w:cs="Arial"/>
          <w:sz w:val="28"/>
          <w:szCs w:val="28"/>
        </w:rPr>
        <w:t xml:space="preserve"> Ich möchte Sie nun ausschließlich darüber informieren, wie der Schulalltag der 4. Klasse, also Ihrer Kinder, geplant ist. </w:t>
      </w:r>
    </w:p>
    <w:p w14:paraId="3B265A80" w14:textId="7EA1E192" w:rsidR="00C3315D" w:rsidRPr="00C3315D" w:rsidRDefault="00C3315D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81" w14:textId="77777777" w:rsidR="00F237A9" w:rsidRPr="00F237A9" w:rsidRDefault="00F237A9" w:rsidP="00C3315D">
      <w:pPr>
        <w:pStyle w:val="KeinLeerraum"/>
        <w:rPr>
          <w:rFonts w:ascii="Arial" w:hAnsi="Arial" w:cs="Arial"/>
          <w:sz w:val="16"/>
          <w:szCs w:val="16"/>
        </w:rPr>
      </w:pPr>
    </w:p>
    <w:p w14:paraId="3B265A82" w14:textId="465FCCAD" w:rsidR="002D3794" w:rsidRDefault="00136D53" w:rsidP="00C63E1F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Aufteilung der Klasse in zwei Lerngruppen</w:t>
      </w:r>
    </w:p>
    <w:p w14:paraId="49E08BCB" w14:textId="645C6485" w:rsidR="00C307D0" w:rsidRPr="00C71D53" w:rsidRDefault="00202553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  <w:r w:rsidRPr="00C71D53">
        <w:rPr>
          <w:rFonts w:ascii="Arial" w:hAnsi="Arial" w:cs="Arial"/>
          <w:sz w:val="28"/>
          <w:szCs w:val="28"/>
        </w:rPr>
        <w:t xml:space="preserve">Nach Rücksprache mit der ADD ist es leider </w:t>
      </w:r>
      <w:r w:rsidR="00634C21" w:rsidRPr="00C71D53">
        <w:rPr>
          <w:rFonts w:ascii="Arial" w:hAnsi="Arial" w:cs="Arial"/>
          <w:sz w:val="28"/>
          <w:szCs w:val="28"/>
        </w:rPr>
        <w:t>zurzeit</w:t>
      </w:r>
      <w:r w:rsidRPr="00C71D53">
        <w:rPr>
          <w:rFonts w:ascii="Arial" w:hAnsi="Arial" w:cs="Arial"/>
          <w:sz w:val="28"/>
          <w:szCs w:val="28"/>
        </w:rPr>
        <w:t xml:space="preserve"> nicht möglich, alle Kinder gleichzeitig in die Schule zu holen. Aus diesem Grund habe ich die Klasse in zwei Lerngruppen</w:t>
      </w:r>
      <w:r w:rsidR="00634C21">
        <w:rPr>
          <w:rFonts w:ascii="Arial" w:hAnsi="Arial" w:cs="Arial"/>
          <w:sz w:val="28"/>
          <w:szCs w:val="28"/>
        </w:rPr>
        <w:t xml:space="preserve"> </w:t>
      </w:r>
      <w:r w:rsidRPr="00C71D53">
        <w:rPr>
          <w:rFonts w:ascii="Arial" w:hAnsi="Arial" w:cs="Arial"/>
          <w:sz w:val="28"/>
          <w:szCs w:val="28"/>
        </w:rPr>
        <w:t xml:space="preserve">geteilt, </w:t>
      </w:r>
      <w:r w:rsidR="00B24FD0" w:rsidRPr="00C71D53">
        <w:rPr>
          <w:rFonts w:ascii="Arial" w:hAnsi="Arial" w:cs="Arial"/>
          <w:sz w:val="28"/>
          <w:szCs w:val="28"/>
        </w:rPr>
        <w:t xml:space="preserve">die dann abwechselnd eine Woche in der Schule und eine Woche </w:t>
      </w:r>
      <w:r w:rsidR="00C367C3" w:rsidRPr="00C71D53">
        <w:rPr>
          <w:rFonts w:ascii="Arial" w:hAnsi="Arial" w:cs="Arial"/>
          <w:sz w:val="28"/>
          <w:szCs w:val="28"/>
        </w:rPr>
        <w:t>zu Hause unterrichtet werden. Sollten Sie die Notbetreuung in Anspruch nehmen</w:t>
      </w:r>
      <w:r w:rsidR="00BD344B" w:rsidRPr="00C71D53">
        <w:rPr>
          <w:rFonts w:ascii="Arial" w:hAnsi="Arial" w:cs="Arial"/>
          <w:sz w:val="28"/>
          <w:szCs w:val="28"/>
        </w:rPr>
        <w:t xml:space="preserve">, wird Ihr Kind dort statt zu Hause die mitgegebenen Aufgaben erledigen. </w:t>
      </w:r>
      <w:r w:rsidR="00553C53" w:rsidRPr="00C71D53">
        <w:rPr>
          <w:rFonts w:ascii="Arial" w:hAnsi="Arial" w:cs="Arial"/>
          <w:sz w:val="28"/>
          <w:szCs w:val="28"/>
        </w:rPr>
        <w:t>Die erste Gruppe startet am Montag, dem 4.05.20</w:t>
      </w:r>
      <w:r w:rsidR="00DC0254" w:rsidRPr="00C71D53">
        <w:rPr>
          <w:rFonts w:ascii="Arial" w:hAnsi="Arial" w:cs="Arial"/>
          <w:sz w:val="28"/>
          <w:szCs w:val="28"/>
        </w:rPr>
        <w:t xml:space="preserve"> (Ankunft der Kinder </w:t>
      </w:r>
      <w:r w:rsidR="00DC0254" w:rsidRPr="00C71D53">
        <w:rPr>
          <w:rFonts w:ascii="Arial" w:hAnsi="Arial" w:cs="Arial"/>
          <w:sz w:val="28"/>
          <w:szCs w:val="28"/>
        </w:rPr>
        <w:lastRenderedPageBreak/>
        <w:t>zwischen 7.45 und 8.15 Uhr</w:t>
      </w:r>
      <w:r w:rsidR="00AB7727" w:rsidRPr="00C71D53">
        <w:rPr>
          <w:rFonts w:ascii="Arial" w:hAnsi="Arial" w:cs="Arial"/>
          <w:sz w:val="28"/>
          <w:szCs w:val="28"/>
        </w:rPr>
        <w:t>, Ende ca. 13 Uhr</w:t>
      </w:r>
      <w:r w:rsidR="00DC0254" w:rsidRPr="00C71D53">
        <w:rPr>
          <w:rFonts w:ascii="Arial" w:hAnsi="Arial" w:cs="Arial"/>
          <w:sz w:val="28"/>
          <w:szCs w:val="28"/>
        </w:rPr>
        <w:t>)</w:t>
      </w:r>
      <w:r w:rsidR="00A75898" w:rsidRPr="00C71D53">
        <w:rPr>
          <w:rFonts w:ascii="Arial" w:hAnsi="Arial" w:cs="Arial"/>
          <w:sz w:val="28"/>
          <w:szCs w:val="28"/>
        </w:rPr>
        <w:t xml:space="preserve">. </w:t>
      </w:r>
      <w:r w:rsidR="006C5C08" w:rsidRPr="00C71D53">
        <w:rPr>
          <w:rFonts w:ascii="Arial" w:hAnsi="Arial" w:cs="Arial"/>
          <w:sz w:val="28"/>
          <w:szCs w:val="28"/>
        </w:rPr>
        <w:t>Die zweite Gruppe lernt in dieser Woche wie gehabt zu Hause. Materialien hierzu können montags ab 8.15 Uhr im Flur abgeholt werden</w:t>
      </w:r>
      <w:r w:rsidR="00F3684C" w:rsidRPr="00C71D53">
        <w:rPr>
          <w:rFonts w:ascii="Arial" w:hAnsi="Arial" w:cs="Arial"/>
          <w:sz w:val="28"/>
          <w:szCs w:val="28"/>
        </w:rPr>
        <w:t xml:space="preserve"> (siehe allgem. Elternbrief). </w:t>
      </w:r>
    </w:p>
    <w:p w14:paraId="7FBF44EC" w14:textId="1354824D" w:rsidR="00F3684C" w:rsidRPr="00CA636D" w:rsidRDefault="00F3684C" w:rsidP="009D34F5">
      <w:pPr>
        <w:pStyle w:val="KeinLeerraum"/>
        <w:ind w:left="405"/>
        <w:rPr>
          <w:rFonts w:ascii="Arial" w:hAnsi="Arial" w:cs="Arial"/>
          <w:sz w:val="28"/>
          <w:szCs w:val="28"/>
        </w:rPr>
      </w:pPr>
      <w:r w:rsidRPr="00CA636D">
        <w:rPr>
          <w:rFonts w:ascii="Arial" w:hAnsi="Arial" w:cs="Arial"/>
          <w:sz w:val="28"/>
          <w:szCs w:val="28"/>
        </w:rPr>
        <w:t>Diese zweite Gruppe startet dann am 11.05.20 mit dem Schulunterricht, wäh</w:t>
      </w:r>
      <w:r w:rsidR="00C51940" w:rsidRPr="00CA636D">
        <w:rPr>
          <w:rFonts w:ascii="Arial" w:hAnsi="Arial" w:cs="Arial"/>
          <w:sz w:val="28"/>
          <w:szCs w:val="28"/>
        </w:rPr>
        <w:t>rend die erste Gruppe zu Hause lernt. Die Materialien dazu werden auch schon freitags mit nach Hause gegeben</w:t>
      </w:r>
      <w:r w:rsidR="00907550" w:rsidRPr="00CA636D">
        <w:rPr>
          <w:rFonts w:ascii="Arial" w:hAnsi="Arial" w:cs="Arial"/>
          <w:sz w:val="28"/>
          <w:szCs w:val="28"/>
        </w:rPr>
        <w:t xml:space="preserve"> und werden in der übernächsten Woche wieder zum Unterricht mitgebracht. So müssen dann die Kinder nicht mehr extra wegen der Materialien zur Schule kommen.</w:t>
      </w:r>
    </w:p>
    <w:p w14:paraId="0C7B78C8" w14:textId="7409DDA1" w:rsidR="00532D96" w:rsidRPr="00906764" w:rsidRDefault="00CC167D" w:rsidP="009D34F5">
      <w:pPr>
        <w:pStyle w:val="KeinLeerraum"/>
        <w:ind w:left="40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(Gruppenaufteilung wird nicht veröffentlicht.)</w:t>
      </w:r>
    </w:p>
    <w:p w14:paraId="6582A3F3" w14:textId="75B11671" w:rsidR="00632F26" w:rsidRPr="00CA636D" w:rsidRDefault="00873F73" w:rsidP="009D34F5">
      <w:pPr>
        <w:pStyle w:val="KeinLeerraum"/>
        <w:ind w:left="405"/>
        <w:rPr>
          <w:rFonts w:ascii="Arial" w:hAnsi="Arial" w:cs="Arial"/>
          <w:sz w:val="28"/>
          <w:szCs w:val="28"/>
        </w:rPr>
      </w:pPr>
      <w:r w:rsidRPr="00CA636D">
        <w:rPr>
          <w:rFonts w:ascii="Arial" w:hAnsi="Arial" w:cs="Arial"/>
          <w:sz w:val="28"/>
          <w:szCs w:val="28"/>
        </w:rPr>
        <w:t xml:space="preserve">Ein Gruppenwechsel ist </w:t>
      </w:r>
      <w:r w:rsidRPr="00532D96">
        <w:rPr>
          <w:rFonts w:ascii="Arial" w:hAnsi="Arial" w:cs="Arial"/>
          <w:b/>
          <w:bCs/>
          <w:sz w:val="28"/>
          <w:szCs w:val="28"/>
        </w:rPr>
        <w:t>nur nach Absprache</w:t>
      </w:r>
      <w:r w:rsidRPr="00CA636D">
        <w:rPr>
          <w:rFonts w:ascii="Arial" w:hAnsi="Arial" w:cs="Arial"/>
          <w:sz w:val="28"/>
          <w:szCs w:val="28"/>
        </w:rPr>
        <w:t xml:space="preserve"> und in </w:t>
      </w:r>
      <w:r w:rsidRPr="00532D96">
        <w:rPr>
          <w:rFonts w:ascii="Arial" w:hAnsi="Arial" w:cs="Arial"/>
          <w:b/>
          <w:bCs/>
          <w:sz w:val="28"/>
          <w:szCs w:val="28"/>
        </w:rPr>
        <w:t>absoluten</w:t>
      </w:r>
      <w:r w:rsidRPr="00CA636D">
        <w:rPr>
          <w:rFonts w:ascii="Arial" w:hAnsi="Arial" w:cs="Arial"/>
          <w:sz w:val="28"/>
          <w:szCs w:val="28"/>
        </w:rPr>
        <w:t xml:space="preserve"> </w:t>
      </w:r>
      <w:r w:rsidRPr="00532D96">
        <w:rPr>
          <w:rFonts w:ascii="Arial" w:hAnsi="Arial" w:cs="Arial"/>
          <w:b/>
          <w:bCs/>
          <w:sz w:val="28"/>
          <w:szCs w:val="28"/>
        </w:rPr>
        <w:t>Ausnahmefällen</w:t>
      </w:r>
      <w:r w:rsidRPr="00CA636D">
        <w:rPr>
          <w:rFonts w:ascii="Arial" w:hAnsi="Arial" w:cs="Arial"/>
          <w:sz w:val="28"/>
          <w:szCs w:val="28"/>
        </w:rPr>
        <w:t xml:space="preserve"> </w:t>
      </w:r>
      <w:r w:rsidR="00122EE1" w:rsidRPr="00CA636D">
        <w:rPr>
          <w:rFonts w:ascii="Arial" w:hAnsi="Arial" w:cs="Arial"/>
          <w:sz w:val="28"/>
          <w:szCs w:val="28"/>
        </w:rPr>
        <w:t>möglich.</w:t>
      </w:r>
    </w:p>
    <w:p w14:paraId="62958D0A" w14:textId="77777777" w:rsidR="00C307D0" w:rsidRDefault="00C307D0" w:rsidP="002C06CF">
      <w:pPr>
        <w:pStyle w:val="KeinLeerraum"/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14:paraId="30CD76F1" w14:textId="6A2D1F3C" w:rsidR="00C307D0" w:rsidRDefault="00C307D0" w:rsidP="00C307D0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Organisation des Klassenraums</w:t>
      </w:r>
      <w:r w:rsidR="00B02D8B">
        <w:rPr>
          <w:rFonts w:ascii="Arial" w:hAnsi="Arial" w:cs="Arial"/>
          <w:sz w:val="36"/>
          <w:szCs w:val="36"/>
        </w:rPr>
        <w:t>/ Hygieneregeln</w:t>
      </w:r>
    </w:p>
    <w:p w14:paraId="16F34432" w14:textId="3D220793" w:rsidR="004517D8" w:rsidRPr="003A28BC" w:rsidRDefault="00A75898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  <w:r w:rsidRPr="00CA636D">
        <w:rPr>
          <w:rFonts w:ascii="Arial" w:hAnsi="Arial" w:cs="Arial"/>
          <w:sz w:val="28"/>
          <w:szCs w:val="28"/>
        </w:rPr>
        <w:t>Die Kinder kommen</w:t>
      </w:r>
      <w:r w:rsidR="00C63274">
        <w:rPr>
          <w:rFonts w:ascii="Arial" w:hAnsi="Arial" w:cs="Arial"/>
          <w:sz w:val="28"/>
          <w:szCs w:val="28"/>
        </w:rPr>
        <w:t xml:space="preserve"> zu Schulbeginn möglichst vereinzelt und mit Nase-Mund-Schutz</w:t>
      </w:r>
      <w:r w:rsidRPr="00CA636D">
        <w:rPr>
          <w:rFonts w:ascii="Arial" w:hAnsi="Arial" w:cs="Arial"/>
          <w:sz w:val="28"/>
          <w:szCs w:val="28"/>
        </w:rPr>
        <w:t xml:space="preserve"> direkt in die Klasse und setzen sich auf ihre Plätze. Wenn alle da sind und auf ihrem Platz sitzen, kann der Nasen</w:t>
      </w:r>
      <w:r w:rsidR="00E56171" w:rsidRPr="00CA636D">
        <w:rPr>
          <w:rFonts w:ascii="Arial" w:hAnsi="Arial" w:cs="Arial"/>
          <w:sz w:val="28"/>
          <w:szCs w:val="28"/>
        </w:rPr>
        <w:t>-Mund-</w:t>
      </w:r>
      <w:r w:rsidRPr="00CA636D">
        <w:rPr>
          <w:rFonts w:ascii="Arial" w:hAnsi="Arial" w:cs="Arial"/>
          <w:sz w:val="28"/>
          <w:szCs w:val="28"/>
        </w:rPr>
        <w:t>Schutz abgenommen</w:t>
      </w:r>
      <w:r w:rsidR="00E56171" w:rsidRPr="00CA636D">
        <w:rPr>
          <w:rFonts w:ascii="Arial" w:hAnsi="Arial" w:cs="Arial"/>
          <w:sz w:val="28"/>
          <w:szCs w:val="28"/>
        </w:rPr>
        <w:t xml:space="preserve"> werden. Wenn sich ein Kind im Klassenraum oder zur Toilette bewegen muss, muss dieser al</w:t>
      </w:r>
      <w:r w:rsidR="00AB4E18" w:rsidRPr="00CA636D">
        <w:rPr>
          <w:rFonts w:ascii="Arial" w:hAnsi="Arial" w:cs="Arial"/>
          <w:sz w:val="28"/>
          <w:szCs w:val="28"/>
        </w:rPr>
        <w:t xml:space="preserve">lerding wieder aufgesetzt werden. Die Tische stehen im Abstand von 1,50 m im Klassenraum, so dass die Kinder dort auch den Mindestabstand wahren können. Wir kommen aber nicht darum, dass Kinder an anderen Sitzplätzen vorbeigehen müssen. </w:t>
      </w:r>
      <w:r w:rsidR="00AB0A90" w:rsidRPr="00CA636D">
        <w:rPr>
          <w:rFonts w:ascii="Arial" w:hAnsi="Arial" w:cs="Arial"/>
          <w:sz w:val="28"/>
          <w:szCs w:val="28"/>
        </w:rPr>
        <w:t xml:space="preserve">Dies sollte dann aber möglichst zügig geschehen. </w:t>
      </w:r>
      <w:r w:rsidR="004517D8">
        <w:rPr>
          <w:rFonts w:ascii="Arial" w:hAnsi="Arial" w:cs="Arial"/>
          <w:sz w:val="28"/>
          <w:szCs w:val="28"/>
        </w:rPr>
        <w:t>Kinder die am Computer arbeiten</w:t>
      </w:r>
      <w:r w:rsidR="00D466A1">
        <w:rPr>
          <w:rFonts w:ascii="Arial" w:hAnsi="Arial" w:cs="Arial"/>
          <w:sz w:val="28"/>
          <w:szCs w:val="28"/>
        </w:rPr>
        <w:t>,</w:t>
      </w:r>
      <w:r w:rsidR="004517D8">
        <w:rPr>
          <w:rFonts w:ascii="Arial" w:hAnsi="Arial" w:cs="Arial"/>
          <w:sz w:val="28"/>
          <w:szCs w:val="28"/>
        </w:rPr>
        <w:t xml:space="preserve"> müssen den Nase-Mund-Schutz aufsetzen, damit </w:t>
      </w:r>
      <w:r w:rsidR="005D25C2">
        <w:rPr>
          <w:rFonts w:ascii="Arial" w:hAnsi="Arial" w:cs="Arial"/>
          <w:sz w:val="28"/>
          <w:szCs w:val="28"/>
        </w:rPr>
        <w:t>niemand aus Versehen auf die Geräte niest oder hustet (Habe da so meine Erfahrung gemacht</w:t>
      </w:r>
      <w:r w:rsidR="00A87F52">
        <w:rPr>
          <w:rFonts w:ascii="Arial" w:hAnsi="Arial" w:cs="Arial"/>
          <w:sz w:val="28"/>
          <w:szCs w:val="28"/>
        </w:rPr>
        <w:t>.</w:t>
      </w:r>
      <w:r w:rsidR="0031688D">
        <w:rPr>
          <w:rFonts w:ascii="Arial" w:hAnsi="Arial" w:cs="Arial"/>
          <w:sz w:val="28"/>
          <w:szCs w:val="28"/>
        </w:rPr>
        <w:t xml:space="preserve"> </w:t>
      </w:r>
      <w:r w:rsidR="00A87F52" w:rsidRPr="00A87F52">
        <w:rPr>
          <w:rFonts w:ascii="Segoe UI Emoji" w:eastAsia="Segoe UI Emoji" w:hAnsi="Segoe UI Emoji" w:cs="Segoe UI Emoji"/>
          <w:sz w:val="28"/>
          <w:szCs w:val="28"/>
        </w:rPr>
        <w:t>😉</w:t>
      </w:r>
      <w:r w:rsidR="00A87F52">
        <w:rPr>
          <w:rFonts w:ascii="Segoe UI Emoji" w:eastAsia="Segoe UI Emoji" w:hAnsi="Segoe UI Emoji" w:cs="Segoe UI Emoji"/>
          <w:sz w:val="28"/>
          <w:szCs w:val="28"/>
        </w:rPr>
        <w:t>).</w:t>
      </w:r>
      <w:r w:rsidR="008C1C74"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8C1C74" w:rsidRPr="003A28BC">
        <w:rPr>
          <w:rFonts w:ascii="Arial" w:eastAsia="Segoe UI Emoji" w:hAnsi="Arial" w:cs="Arial"/>
          <w:sz w:val="28"/>
          <w:szCs w:val="28"/>
        </w:rPr>
        <w:t>Da der Schutz recht häuf</w:t>
      </w:r>
      <w:r w:rsidR="005B0562" w:rsidRPr="003A28BC">
        <w:rPr>
          <w:rFonts w:ascii="Arial" w:eastAsia="Segoe UI Emoji" w:hAnsi="Arial" w:cs="Arial"/>
          <w:sz w:val="28"/>
          <w:szCs w:val="28"/>
        </w:rPr>
        <w:t>i</w:t>
      </w:r>
      <w:r w:rsidR="008C1C74" w:rsidRPr="003A28BC">
        <w:rPr>
          <w:rFonts w:ascii="Arial" w:eastAsia="Segoe UI Emoji" w:hAnsi="Arial" w:cs="Arial"/>
          <w:sz w:val="28"/>
          <w:szCs w:val="28"/>
        </w:rPr>
        <w:t xml:space="preserve">g in Gebrauch kommt, bietet es sich an, diesen </w:t>
      </w:r>
      <w:r w:rsidR="005B0562" w:rsidRPr="003A28BC">
        <w:rPr>
          <w:rFonts w:ascii="Arial" w:eastAsia="Segoe UI Emoji" w:hAnsi="Arial" w:cs="Arial"/>
          <w:sz w:val="28"/>
          <w:szCs w:val="28"/>
        </w:rPr>
        <w:t xml:space="preserve">beim Abnehmen um den Hals zu lassen, </w:t>
      </w:r>
      <w:r w:rsidR="007F246F" w:rsidRPr="003A28BC">
        <w:rPr>
          <w:rFonts w:ascii="Arial" w:eastAsia="Segoe UI Emoji" w:hAnsi="Arial" w:cs="Arial"/>
          <w:sz w:val="28"/>
          <w:szCs w:val="28"/>
        </w:rPr>
        <w:t xml:space="preserve">oder mit einer Wäscheklammer </w:t>
      </w:r>
      <w:r w:rsidR="00557326" w:rsidRPr="003A28BC">
        <w:rPr>
          <w:rFonts w:ascii="Arial" w:eastAsia="Segoe UI Emoji" w:hAnsi="Arial" w:cs="Arial"/>
          <w:sz w:val="28"/>
          <w:szCs w:val="28"/>
        </w:rPr>
        <w:t>am Shirt zu befestigen</w:t>
      </w:r>
      <w:r w:rsidR="005B0562" w:rsidRPr="003A28BC">
        <w:rPr>
          <w:rFonts w:ascii="Arial" w:eastAsia="Segoe UI Emoji" w:hAnsi="Arial" w:cs="Arial"/>
          <w:sz w:val="28"/>
          <w:szCs w:val="28"/>
        </w:rPr>
        <w:t>. Ansonsten geben sie bitte eine Aufbewahrungstüte mit.</w:t>
      </w:r>
      <w:r w:rsidR="00434DF2" w:rsidRPr="003A28BC">
        <w:rPr>
          <w:rFonts w:ascii="Arial" w:eastAsia="Segoe UI Emoji" w:hAnsi="Arial" w:cs="Arial"/>
          <w:sz w:val="28"/>
          <w:szCs w:val="28"/>
        </w:rPr>
        <w:t xml:space="preserve"> </w:t>
      </w:r>
      <w:r w:rsidR="00557326" w:rsidRPr="003A28BC">
        <w:rPr>
          <w:rFonts w:ascii="Arial" w:eastAsia="Segoe UI Emoji" w:hAnsi="Arial" w:cs="Arial"/>
          <w:sz w:val="28"/>
          <w:szCs w:val="28"/>
        </w:rPr>
        <w:t xml:space="preserve">Es soll verhindert werden, dass die Masken </w:t>
      </w:r>
      <w:r w:rsidR="0085772A" w:rsidRPr="003A28BC">
        <w:rPr>
          <w:rFonts w:ascii="Arial" w:eastAsia="Segoe UI Emoji" w:hAnsi="Arial" w:cs="Arial"/>
          <w:sz w:val="28"/>
          <w:szCs w:val="28"/>
        </w:rPr>
        <w:t xml:space="preserve">in der Klasse herumliegen oder sogar verlorengehen. </w:t>
      </w:r>
      <w:r w:rsidR="00434DF2" w:rsidRPr="003A28BC">
        <w:rPr>
          <w:rFonts w:ascii="Arial" w:eastAsia="Segoe UI Emoji" w:hAnsi="Arial" w:cs="Arial"/>
          <w:sz w:val="28"/>
          <w:szCs w:val="28"/>
        </w:rPr>
        <w:t xml:space="preserve">Stoffmasken müssen </w:t>
      </w:r>
      <w:r w:rsidR="00434DF2" w:rsidRPr="003A28BC">
        <w:rPr>
          <w:rFonts w:ascii="Arial" w:eastAsia="Segoe UI Emoji" w:hAnsi="Arial" w:cs="Arial"/>
          <w:sz w:val="28"/>
          <w:szCs w:val="28"/>
          <w:u w:val="single"/>
        </w:rPr>
        <w:t>täglich</w:t>
      </w:r>
      <w:r w:rsidR="00434DF2" w:rsidRPr="003A28BC">
        <w:rPr>
          <w:rFonts w:ascii="Arial" w:eastAsia="Segoe UI Emoji" w:hAnsi="Arial" w:cs="Arial"/>
          <w:sz w:val="28"/>
          <w:szCs w:val="28"/>
        </w:rPr>
        <w:t xml:space="preserve"> zuhause nach den derzeit empfohlenen Vorschriften gereinigt werden.</w:t>
      </w:r>
      <w:r w:rsidR="00FB40E8" w:rsidRPr="003A28BC">
        <w:rPr>
          <w:rFonts w:ascii="Arial" w:eastAsia="Segoe UI Emoji" w:hAnsi="Arial" w:cs="Arial"/>
          <w:sz w:val="28"/>
          <w:szCs w:val="28"/>
        </w:rPr>
        <w:t xml:space="preserve"> Das Ministerium stellt hierfür für jedes Kind eine Maske zur Verfügung</w:t>
      </w:r>
      <w:r w:rsidR="003A28BC" w:rsidRPr="003A28BC">
        <w:rPr>
          <w:rFonts w:ascii="Arial" w:eastAsia="Segoe UI Emoji" w:hAnsi="Arial" w:cs="Arial"/>
          <w:sz w:val="28"/>
          <w:szCs w:val="28"/>
        </w:rPr>
        <w:t>,</w:t>
      </w:r>
      <w:r w:rsidR="00FB40E8" w:rsidRPr="003A28BC">
        <w:rPr>
          <w:rFonts w:ascii="Arial" w:eastAsia="Segoe UI Emoji" w:hAnsi="Arial" w:cs="Arial"/>
          <w:sz w:val="28"/>
          <w:szCs w:val="28"/>
        </w:rPr>
        <w:t xml:space="preserve"> und da die </w:t>
      </w:r>
      <w:r w:rsidR="00D64FB5" w:rsidRPr="003A28BC">
        <w:rPr>
          <w:rFonts w:ascii="Arial" w:eastAsia="Segoe UI Emoji" w:hAnsi="Arial" w:cs="Arial"/>
          <w:sz w:val="28"/>
          <w:szCs w:val="28"/>
        </w:rPr>
        <w:t>dann alle gleich aussehen….</w:t>
      </w:r>
    </w:p>
    <w:p w14:paraId="033F77FD" w14:textId="50D72BBB" w:rsidR="00B02D8B" w:rsidRDefault="00B02D8B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 dem Frühstück müssen sich alle Kinder die Hände gründlich mit Seife waschen. Bitte üben Sie das zuhause nochmal, falls nicht schon geschehen.</w:t>
      </w:r>
      <w:r w:rsidR="00A87F52">
        <w:rPr>
          <w:rFonts w:ascii="Arial" w:hAnsi="Arial" w:cs="Arial"/>
          <w:sz w:val="28"/>
          <w:szCs w:val="28"/>
        </w:rPr>
        <w:t xml:space="preserve"> Nach dem Toilettenbesuch müssen die Hände ebenfalls gut gewaschen </w:t>
      </w:r>
      <w:r w:rsidR="00396BC7">
        <w:rPr>
          <w:rFonts w:ascii="Arial" w:hAnsi="Arial" w:cs="Arial"/>
          <w:sz w:val="28"/>
          <w:szCs w:val="28"/>
        </w:rPr>
        <w:t>und mit einem Desinfektionsspray besprüht werden. Dies werde</w:t>
      </w:r>
      <w:r w:rsidR="005943F1">
        <w:rPr>
          <w:rFonts w:ascii="Arial" w:hAnsi="Arial" w:cs="Arial"/>
          <w:sz w:val="28"/>
          <w:szCs w:val="28"/>
        </w:rPr>
        <w:t>n</w:t>
      </w:r>
      <w:r w:rsidR="00396BC7">
        <w:rPr>
          <w:rFonts w:ascii="Arial" w:hAnsi="Arial" w:cs="Arial"/>
          <w:sz w:val="28"/>
          <w:szCs w:val="28"/>
        </w:rPr>
        <w:t xml:space="preserve"> </w:t>
      </w:r>
      <w:r w:rsidR="005943F1">
        <w:rPr>
          <w:rFonts w:ascii="Arial" w:hAnsi="Arial" w:cs="Arial"/>
          <w:sz w:val="28"/>
          <w:szCs w:val="28"/>
        </w:rPr>
        <w:t>wir</w:t>
      </w:r>
      <w:r w:rsidR="00396BC7">
        <w:rPr>
          <w:rFonts w:ascii="Arial" w:hAnsi="Arial" w:cs="Arial"/>
          <w:sz w:val="28"/>
          <w:szCs w:val="28"/>
        </w:rPr>
        <w:t xml:space="preserve"> den Kindern zeigen.</w:t>
      </w:r>
    </w:p>
    <w:p w14:paraId="69B5971F" w14:textId="134DB5E3" w:rsidR="009525D0" w:rsidRPr="00CA636D" w:rsidRDefault="009525D0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Mindestabstand von 1,50m (ist ganz schön weit)</w:t>
      </w:r>
      <w:r w:rsidR="00F827DC">
        <w:rPr>
          <w:rFonts w:ascii="Arial" w:hAnsi="Arial" w:cs="Arial"/>
          <w:sz w:val="28"/>
          <w:szCs w:val="28"/>
        </w:rPr>
        <w:t xml:space="preserve"> muss während des Schulwegs, während </w:t>
      </w:r>
      <w:r w:rsidR="006623D2">
        <w:rPr>
          <w:rFonts w:ascii="Arial" w:hAnsi="Arial" w:cs="Arial"/>
          <w:sz w:val="28"/>
          <w:szCs w:val="28"/>
        </w:rPr>
        <w:t xml:space="preserve">des Unterrichts und auch in den Pausen eingehalten werden. Ich weiß, wie schnell das in Vergessenheit gerät und ich werde die Kinder auch immer wieder darauf aufmerksam </w:t>
      </w:r>
      <w:r w:rsidR="006D674E">
        <w:rPr>
          <w:rFonts w:ascii="Arial" w:hAnsi="Arial" w:cs="Arial"/>
          <w:sz w:val="28"/>
          <w:szCs w:val="28"/>
        </w:rPr>
        <w:t xml:space="preserve">machen. Sollten Kinder </w:t>
      </w:r>
      <w:r w:rsidR="00063745">
        <w:rPr>
          <w:rFonts w:ascii="Arial" w:hAnsi="Arial" w:cs="Arial"/>
          <w:sz w:val="28"/>
          <w:szCs w:val="28"/>
        </w:rPr>
        <w:t xml:space="preserve">diese Abstandsregelung </w:t>
      </w:r>
      <w:r w:rsidR="005F2EF5">
        <w:rPr>
          <w:rFonts w:ascii="Arial" w:hAnsi="Arial" w:cs="Arial"/>
          <w:sz w:val="28"/>
          <w:szCs w:val="28"/>
        </w:rPr>
        <w:t>penetrant</w:t>
      </w:r>
      <w:r w:rsidR="00367B42">
        <w:rPr>
          <w:rFonts w:ascii="Arial" w:hAnsi="Arial" w:cs="Arial"/>
          <w:sz w:val="28"/>
          <w:szCs w:val="28"/>
        </w:rPr>
        <w:t xml:space="preserve"> missachten, werde ich mich mit den Eltern in Verbindung setzen und über eine</w:t>
      </w:r>
      <w:r w:rsidR="005F2EF5">
        <w:rPr>
          <w:rFonts w:ascii="Arial" w:hAnsi="Arial" w:cs="Arial"/>
          <w:sz w:val="28"/>
          <w:szCs w:val="28"/>
        </w:rPr>
        <w:t xml:space="preserve"> dauerhafte „Heimbeschulung“ beraten. Sprechen Sie also bitte auch darüber noch einmal eindringlich mit Ihrem Kind.</w:t>
      </w:r>
    </w:p>
    <w:p w14:paraId="387BFFB3" w14:textId="26B7F81C" w:rsidR="00CA636D" w:rsidRDefault="00CA636D" w:rsidP="002C06CF">
      <w:pPr>
        <w:pStyle w:val="KeinLeerraum"/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14:paraId="3B265A83" w14:textId="1E8A5EF0" w:rsidR="00085A49" w:rsidRDefault="00871AE0" w:rsidP="00C63E1F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Stundenplan</w:t>
      </w:r>
    </w:p>
    <w:p w14:paraId="3D68D5C2" w14:textId="245246C0" w:rsidR="00CA636D" w:rsidRDefault="00C71D53" w:rsidP="003B0D24">
      <w:pPr>
        <w:pStyle w:val="KeinLeerraum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Vorläufiger Stundenplan für die Klasse 4:</w:t>
      </w: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717"/>
        <w:gridCol w:w="1718"/>
        <w:gridCol w:w="1718"/>
        <w:gridCol w:w="1718"/>
        <w:gridCol w:w="1718"/>
      </w:tblGrid>
      <w:tr w:rsidR="001E5AF7" w:rsidRPr="00300085" w14:paraId="6AF419D2" w14:textId="77777777" w:rsidTr="001E5AF7">
        <w:tc>
          <w:tcPr>
            <w:tcW w:w="1559" w:type="dxa"/>
          </w:tcPr>
          <w:p w14:paraId="14FED33B" w14:textId="2A9EB31C" w:rsidR="00C71D53" w:rsidRPr="00300085" w:rsidRDefault="00C71D53" w:rsidP="00CA636D">
            <w:pPr>
              <w:pStyle w:val="KeinLeerraum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08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U</w:t>
            </w:r>
            <w:r w:rsidR="00CE2105" w:rsidRPr="00300085">
              <w:rPr>
                <w:rFonts w:ascii="Arial" w:hAnsi="Arial" w:cs="Arial"/>
                <w:b/>
                <w:bCs/>
                <w:sz w:val="28"/>
                <w:szCs w:val="28"/>
              </w:rPr>
              <w:t>hrzeit</w:t>
            </w:r>
          </w:p>
        </w:tc>
        <w:tc>
          <w:tcPr>
            <w:tcW w:w="1717" w:type="dxa"/>
          </w:tcPr>
          <w:p w14:paraId="0EFA3908" w14:textId="3F6AF97B" w:rsidR="00C71D53" w:rsidRPr="00300085" w:rsidRDefault="00C71D53" w:rsidP="00B73214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085">
              <w:rPr>
                <w:rFonts w:ascii="Arial" w:hAnsi="Arial" w:cs="Arial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1718" w:type="dxa"/>
          </w:tcPr>
          <w:p w14:paraId="306A9D08" w14:textId="043B6403" w:rsidR="00C71D53" w:rsidRPr="00300085" w:rsidRDefault="00C71D53" w:rsidP="00B73214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085">
              <w:rPr>
                <w:rFonts w:ascii="Arial" w:hAnsi="Arial" w:cs="Arial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1718" w:type="dxa"/>
          </w:tcPr>
          <w:p w14:paraId="05170D6F" w14:textId="11CF08FA" w:rsidR="00C71D53" w:rsidRPr="00300085" w:rsidRDefault="00C71D53" w:rsidP="00B73214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085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718" w:type="dxa"/>
          </w:tcPr>
          <w:p w14:paraId="606B0069" w14:textId="1A5F44E5" w:rsidR="00C71D53" w:rsidRPr="009C3101" w:rsidRDefault="00C71D53" w:rsidP="00B73214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C3101">
              <w:rPr>
                <w:rFonts w:ascii="Arial" w:hAnsi="Arial" w:cs="Arial"/>
                <w:b/>
                <w:bCs/>
                <w:sz w:val="26"/>
                <w:szCs w:val="26"/>
              </w:rPr>
              <w:t>Donnerstag</w:t>
            </w:r>
          </w:p>
        </w:tc>
        <w:tc>
          <w:tcPr>
            <w:tcW w:w="1718" w:type="dxa"/>
          </w:tcPr>
          <w:p w14:paraId="03FBB8FB" w14:textId="2FE5D9E3" w:rsidR="00C71D53" w:rsidRPr="00300085" w:rsidRDefault="00C71D53" w:rsidP="00B73214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085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</w:tc>
      </w:tr>
      <w:tr w:rsidR="001E5AF7" w:rsidRPr="00CE2105" w14:paraId="4FE3EB7E" w14:textId="77777777" w:rsidTr="00DF1429">
        <w:tc>
          <w:tcPr>
            <w:tcW w:w="1559" w:type="dxa"/>
            <w:shd w:val="clear" w:color="auto" w:fill="BFBFBF" w:themeFill="background1" w:themeFillShade="BF"/>
          </w:tcPr>
          <w:p w14:paraId="318F86AD" w14:textId="2CA48170" w:rsidR="00300085" w:rsidRPr="00CE2105" w:rsidRDefault="00300085" w:rsidP="0030008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E2105">
              <w:rPr>
                <w:rFonts w:ascii="Arial" w:hAnsi="Arial" w:cs="Arial"/>
                <w:sz w:val="24"/>
                <w:szCs w:val="24"/>
              </w:rPr>
              <w:t>7.45-8.15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6A2E5836" w14:textId="6FD0AE3F" w:rsidR="00300085" w:rsidRPr="00300085" w:rsidRDefault="00300085" w:rsidP="00300085">
            <w:pPr>
              <w:pStyle w:val="KeinLeerraum"/>
              <w:rPr>
                <w:rFonts w:ascii="Arial" w:hAnsi="Arial" w:cs="Arial"/>
              </w:rPr>
            </w:pPr>
            <w:r w:rsidRPr="00300085">
              <w:rPr>
                <w:rFonts w:ascii="Arial" w:hAnsi="Arial" w:cs="Arial"/>
              </w:rPr>
              <w:t>offener Anfang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0EFB06C2" w14:textId="5A9CE187" w:rsidR="00300085" w:rsidRPr="00300085" w:rsidRDefault="00300085" w:rsidP="00300085">
            <w:pPr>
              <w:pStyle w:val="KeinLeerraum"/>
              <w:rPr>
                <w:rFonts w:ascii="Arial" w:hAnsi="Arial" w:cs="Arial"/>
              </w:rPr>
            </w:pPr>
            <w:r w:rsidRPr="00300085">
              <w:rPr>
                <w:rFonts w:ascii="Arial" w:hAnsi="Arial" w:cs="Arial"/>
              </w:rPr>
              <w:t>offener Anfang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4F3EEC9C" w14:textId="2D259607" w:rsidR="00300085" w:rsidRPr="00300085" w:rsidRDefault="00300085" w:rsidP="00300085">
            <w:pPr>
              <w:pStyle w:val="KeinLeerraum"/>
              <w:rPr>
                <w:rFonts w:ascii="Arial" w:hAnsi="Arial" w:cs="Arial"/>
              </w:rPr>
            </w:pPr>
            <w:r w:rsidRPr="00300085">
              <w:rPr>
                <w:rFonts w:ascii="Arial" w:hAnsi="Arial" w:cs="Arial"/>
              </w:rPr>
              <w:t>offener Anfang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3C07F5FD" w14:textId="51E335A7" w:rsidR="00300085" w:rsidRPr="00300085" w:rsidRDefault="00300085" w:rsidP="00300085">
            <w:pPr>
              <w:pStyle w:val="KeinLeerraum"/>
              <w:rPr>
                <w:rFonts w:ascii="Arial" w:hAnsi="Arial" w:cs="Arial"/>
              </w:rPr>
            </w:pPr>
            <w:r w:rsidRPr="00300085">
              <w:rPr>
                <w:rFonts w:ascii="Arial" w:hAnsi="Arial" w:cs="Arial"/>
              </w:rPr>
              <w:t>offener Anfang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1874B22B" w14:textId="7F31F4D7" w:rsidR="00300085" w:rsidRPr="00300085" w:rsidRDefault="00300085" w:rsidP="00300085">
            <w:pPr>
              <w:pStyle w:val="KeinLeerraum"/>
              <w:rPr>
                <w:rFonts w:ascii="Arial" w:hAnsi="Arial" w:cs="Arial"/>
              </w:rPr>
            </w:pPr>
            <w:r w:rsidRPr="00300085">
              <w:rPr>
                <w:rFonts w:ascii="Arial" w:hAnsi="Arial" w:cs="Arial"/>
              </w:rPr>
              <w:t>offener Anfang</w:t>
            </w:r>
          </w:p>
        </w:tc>
      </w:tr>
      <w:tr w:rsidR="00130CEC" w:rsidRPr="00300085" w14:paraId="20AEDFC0" w14:textId="77777777" w:rsidTr="001E5AF7">
        <w:tc>
          <w:tcPr>
            <w:tcW w:w="1559" w:type="dxa"/>
          </w:tcPr>
          <w:p w14:paraId="7835DC31" w14:textId="77777777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4"/>
                <w:szCs w:val="24"/>
              </w:rPr>
              <w:t>8.15-9.10</w:t>
            </w:r>
          </w:p>
          <w:p w14:paraId="75CE32BD" w14:textId="033E4836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4"/>
                <w:szCs w:val="24"/>
              </w:rPr>
              <w:t>(1. UE)</w:t>
            </w:r>
          </w:p>
        </w:tc>
        <w:tc>
          <w:tcPr>
            <w:tcW w:w="1717" w:type="dxa"/>
          </w:tcPr>
          <w:p w14:paraId="37C0EB38" w14:textId="77777777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4"/>
                <w:szCs w:val="24"/>
              </w:rPr>
              <w:t>Erzählkreis</w:t>
            </w:r>
          </w:p>
          <w:p w14:paraId="5CD8FF31" w14:textId="77777777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4"/>
                <w:szCs w:val="24"/>
              </w:rPr>
              <w:t>Musik</w:t>
            </w:r>
          </w:p>
          <w:p w14:paraId="027D6111" w14:textId="6F928CCB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5248F93B" w14:textId="2F31CBED" w:rsidR="00130CEC" w:rsidRPr="00300085" w:rsidRDefault="00B065BE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548E2F7D" w14:textId="77777777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1F018BF0" w14:textId="6DC0AD31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6A496088" w14:textId="0F0AEEA1" w:rsidR="00130CEC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Mathematik</w:t>
            </w:r>
          </w:p>
          <w:p w14:paraId="642F0361" w14:textId="77777777" w:rsidR="00130CEC" w:rsidRPr="00A4310C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0C">
              <w:rPr>
                <w:rFonts w:ascii="Arial" w:hAnsi="Arial" w:cs="Arial"/>
                <w:b/>
                <w:bCs/>
                <w:sz w:val="20"/>
                <w:szCs w:val="20"/>
              </w:rPr>
              <w:t>Sachunterricht</w:t>
            </w:r>
          </w:p>
          <w:p w14:paraId="196249F6" w14:textId="1C09291C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  <w:tc>
          <w:tcPr>
            <w:tcW w:w="1718" w:type="dxa"/>
          </w:tcPr>
          <w:p w14:paraId="1B0D6D6D" w14:textId="61DB8526" w:rsidR="00130CEC" w:rsidRPr="00300085" w:rsidRDefault="00E96F3B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6D2BA2BF" w14:textId="77777777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6ABC2FB1" w14:textId="3E0F6369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4F275622" w14:textId="77777777" w:rsidR="00130CEC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Mathematik</w:t>
            </w:r>
          </w:p>
          <w:p w14:paraId="33203DE7" w14:textId="77777777" w:rsidR="00130CEC" w:rsidRPr="00A4310C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0C">
              <w:rPr>
                <w:rFonts w:ascii="Arial" w:hAnsi="Arial" w:cs="Arial"/>
                <w:b/>
                <w:bCs/>
                <w:sz w:val="20"/>
                <w:szCs w:val="20"/>
              </w:rPr>
              <w:t>Sachunterricht</w:t>
            </w:r>
          </w:p>
          <w:p w14:paraId="507E8486" w14:textId="76F3A1CE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</w:tr>
      <w:tr w:rsidR="00130CEC" w:rsidRPr="00CE2105" w14:paraId="366BCF29" w14:textId="77777777" w:rsidTr="00DF1429">
        <w:tc>
          <w:tcPr>
            <w:tcW w:w="1559" w:type="dxa"/>
            <w:shd w:val="clear" w:color="auto" w:fill="BFBFBF" w:themeFill="background1" w:themeFillShade="BF"/>
          </w:tcPr>
          <w:p w14:paraId="6FCA7EC5" w14:textId="59300D95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9.10-9.25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466E4A58" w14:textId="1B746C8B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1026F8B3" w14:textId="3D367950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421F9FA1" w14:textId="6DD8CC33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23BAA98" w14:textId="311EAE13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60C7185" w14:textId="0108D7F6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</w:t>
            </w:r>
          </w:p>
        </w:tc>
      </w:tr>
      <w:tr w:rsidR="00130CEC" w:rsidRPr="00CE2105" w14:paraId="1EA9F7D7" w14:textId="77777777" w:rsidTr="00DF1429">
        <w:tc>
          <w:tcPr>
            <w:tcW w:w="1559" w:type="dxa"/>
            <w:shd w:val="clear" w:color="auto" w:fill="BFBFBF" w:themeFill="background1" w:themeFillShade="BF"/>
          </w:tcPr>
          <w:p w14:paraId="60F73B8C" w14:textId="48781E41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9.25-9.40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07B45A08" w14:textId="6C619BFB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2CEE9529" w14:textId="28C2D4C5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7DD1ED5" w14:textId="55695757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8F4C285" w14:textId="45489346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40D74CCC" w14:textId="0C46C923" w:rsidR="00130CEC" w:rsidRPr="00CE2105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</w:tr>
      <w:tr w:rsidR="00130CEC" w:rsidRPr="00D263E2" w14:paraId="1449F8C6" w14:textId="77777777" w:rsidTr="001E5AF7">
        <w:tc>
          <w:tcPr>
            <w:tcW w:w="1559" w:type="dxa"/>
          </w:tcPr>
          <w:p w14:paraId="3EC75246" w14:textId="77777777" w:rsidR="00130CEC" w:rsidRPr="00D263E2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3E2">
              <w:rPr>
                <w:rFonts w:ascii="Arial" w:hAnsi="Arial" w:cs="Arial"/>
                <w:b/>
                <w:bCs/>
                <w:sz w:val="24"/>
                <w:szCs w:val="24"/>
              </w:rPr>
              <w:t>9.40-10.50</w:t>
            </w:r>
          </w:p>
          <w:p w14:paraId="7995C2C0" w14:textId="11DCB135" w:rsidR="00130CEC" w:rsidRPr="00D263E2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3E2">
              <w:rPr>
                <w:rFonts w:ascii="Arial" w:hAnsi="Arial" w:cs="Arial"/>
                <w:b/>
                <w:bCs/>
                <w:sz w:val="24"/>
                <w:szCs w:val="24"/>
              </w:rPr>
              <w:t>(2.UE)</w:t>
            </w:r>
          </w:p>
        </w:tc>
        <w:tc>
          <w:tcPr>
            <w:tcW w:w="1717" w:type="dxa"/>
          </w:tcPr>
          <w:p w14:paraId="04B34B7C" w14:textId="73EA5F36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6D637430" w14:textId="11FFD83A" w:rsidR="00130CEC" w:rsidRPr="00300085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015D432E" w14:textId="1B6D52B8" w:rsidR="00130CEC" w:rsidRPr="00D263E2" w:rsidRDefault="00130CE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70616FCD" w14:textId="77777777" w:rsidR="00130CEC" w:rsidRDefault="0084716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Musik</w:t>
            </w:r>
          </w:p>
          <w:p w14:paraId="3C14AD24" w14:textId="77777777" w:rsidR="0084716C" w:rsidRDefault="0084716C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Geometrie</w:t>
            </w:r>
          </w:p>
          <w:p w14:paraId="71E6DFE6" w14:textId="00430843" w:rsidR="00FA64C4" w:rsidRPr="00D263E2" w:rsidRDefault="00FA64C4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4BD76975" w14:textId="4C081FE8" w:rsidR="00130CEC" w:rsidRDefault="00E96F3B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Musik</w:t>
            </w:r>
          </w:p>
          <w:p w14:paraId="3D55B219" w14:textId="77777777" w:rsidR="00273931" w:rsidRDefault="00273931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4128707E" w14:textId="1B9E3211" w:rsidR="00273931" w:rsidRPr="00D263E2" w:rsidRDefault="00273931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58E412CD" w14:textId="77777777" w:rsidR="00130CEC" w:rsidRDefault="00273931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Lernzeit</w:t>
            </w:r>
          </w:p>
          <w:p w14:paraId="47707368" w14:textId="40B23736" w:rsidR="00273931" w:rsidRPr="00D263E2" w:rsidRDefault="00273931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532DAA67" w14:textId="2D58793B" w:rsidR="00130CEC" w:rsidRDefault="00E96F3B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Musik</w:t>
            </w:r>
          </w:p>
          <w:p w14:paraId="3AB21BD4" w14:textId="77777777" w:rsidR="00FE5F3D" w:rsidRDefault="00FE5F3D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40082A42" w14:textId="5DE2665C" w:rsidR="00FE5F3D" w:rsidRPr="00D263E2" w:rsidRDefault="00FE5F3D" w:rsidP="00130CE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</w:tr>
      <w:tr w:rsidR="00130CEC" w:rsidRPr="00DA1662" w14:paraId="43C88782" w14:textId="77777777" w:rsidTr="00032F61">
        <w:tc>
          <w:tcPr>
            <w:tcW w:w="1559" w:type="dxa"/>
            <w:shd w:val="clear" w:color="auto" w:fill="BFBFBF" w:themeFill="background1" w:themeFillShade="BF"/>
          </w:tcPr>
          <w:p w14:paraId="10FFCB7A" w14:textId="7631AFA4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10.50-11.05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341949D1" w14:textId="77777777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Bewegungs-</w:t>
            </w:r>
          </w:p>
          <w:p w14:paraId="402DCF1A" w14:textId="33BFAE53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4AD447F5" w14:textId="77777777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Bewegungs-</w:t>
            </w:r>
          </w:p>
          <w:p w14:paraId="386EF2BC" w14:textId="4CD968CE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7A360A52" w14:textId="77777777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Bewegungs-</w:t>
            </w:r>
          </w:p>
          <w:p w14:paraId="1362EB6B" w14:textId="0636EE51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72AABF63" w14:textId="77777777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Bewegungs-</w:t>
            </w:r>
          </w:p>
          <w:p w14:paraId="54EE2889" w14:textId="1B7D3533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3DC9B1CD" w14:textId="77777777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Bewegungs-</w:t>
            </w:r>
          </w:p>
          <w:p w14:paraId="4F95E03E" w14:textId="7DB6DE1C" w:rsidR="00130CEC" w:rsidRPr="00DA1662" w:rsidRDefault="00130CEC" w:rsidP="00130CE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DA1662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</w:tr>
      <w:tr w:rsidR="00BC5C8A" w:rsidRPr="00722A7A" w14:paraId="6E09D66E" w14:textId="77777777" w:rsidTr="001E5AF7">
        <w:tc>
          <w:tcPr>
            <w:tcW w:w="1559" w:type="dxa"/>
          </w:tcPr>
          <w:p w14:paraId="68EB1C73" w14:textId="77777777" w:rsidR="00BC5C8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11.05-11.55</w:t>
            </w:r>
          </w:p>
          <w:p w14:paraId="001A6F10" w14:textId="32EF43C6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(3.UE)</w:t>
            </w:r>
          </w:p>
        </w:tc>
        <w:tc>
          <w:tcPr>
            <w:tcW w:w="1717" w:type="dxa"/>
          </w:tcPr>
          <w:p w14:paraId="6A164308" w14:textId="77777777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Mathematik</w:t>
            </w:r>
          </w:p>
          <w:p w14:paraId="11235FA1" w14:textId="48A0AA63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  <w:tc>
          <w:tcPr>
            <w:tcW w:w="1718" w:type="dxa"/>
          </w:tcPr>
          <w:p w14:paraId="1E4EF255" w14:textId="77777777" w:rsidR="00BC5C8A" w:rsidRDefault="00FA64C4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Lernzeit</w:t>
            </w:r>
          </w:p>
          <w:p w14:paraId="151868CA" w14:textId="55B36C1D" w:rsidR="00FA64C4" w:rsidRPr="00722A7A" w:rsidRDefault="00FA64C4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166E842C" w14:textId="77777777" w:rsidR="00BC5C8A" w:rsidRDefault="00FD7997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Lernzeit</w:t>
            </w:r>
          </w:p>
          <w:p w14:paraId="6478BBE5" w14:textId="28D14049" w:rsidR="00FD7997" w:rsidRPr="00722A7A" w:rsidRDefault="00FD7997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308C6A16" w14:textId="77777777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Mathematik</w:t>
            </w:r>
          </w:p>
          <w:p w14:paraId="06CD1A2A" w14:textId="15CEA1EA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  <w:tc>
          <w:tcPr>
            <w:tcW w:w="1718" w:type="dxa"/>
          </w:tcPr>
          <w:p w14:paraId="510424C9" w14:textId="77777777" w:rsidR="00BC5C8A" w:rsidRDefault="00FE5F3D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</w:p>
          <w:p w14:paraId="05717E60" w14:textId="27040717" w:rsidR="00FE5F3D" w:rsidRPr="00722A7A" w:rsidRDefault="00FE5F3D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</w:tr>
      <w:tr w:rsidR="00BC5C8A" w:rsidRPr="00DA1662" w14:paraId="33CF5887" w14:textId="77777777" w:rsidTr="00032F61">
        <w:tc>
          <w:tcPr>
            <w:tcW w:w="1559" w:type="dxa"/>
            <w:shd w:val="clear" w:color="auto" w:fill="BFBFBF" w:themeFill="background1" w:themeFillShade="BF"/>
          </w:tcPr>
          <w:p w14:paraId="67817036" w14:textId="7C465946" w:rsidR="00BC5C8A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11.55-12.05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6BBAAE57" w14:textId="6E98045F" w:rsidR="00BC5C8A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73BF40EE" w14:textId="4329CC38" w:rsidR="00BC5C8A" w:rsidRPr="00DA1662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0B2AD816" w14:textId="358C58FC" w:rsidR="00BC5C8A" w:rsidRPr="00DA1662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05B06D95" w14:textId="643E90D0" w:rsidR="00BC5C8A" w:rsidRPr="00DA1662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5C689956" w14:textId="4F467086" w:rsidR="00BC5C8A" w:rsidRPr="00DA1662" w:rsidRDefault="00BC5C8A" w:rsidP="00BC5C8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Spielpause</w:t>
            </w:r>
          </w:p>
        </w:tc>
      </w:tr>
      <w:tr w:rsidR="00BC5C8A" w:rsidRPr="00722A7A" w14:paraId="3DBDF21F" w14:textId="77777777" w:rsidTr="001E5AF7">
        <w:tc>
          <w:tcPr>
            <w:tcW w:w="1559" w:type="dxa"/>
          </w:tcPr>
          <w:p w14:paraId="68096A9C" w14:textId="77777777" w:rsidR="00BC5C8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4"/>
                <w:szCs w:val="24"/>
              </w:rPr>
              <w:t>12.05-12.55</w:t>
            </w:r>
          </w:p>
          <w:p w14:paraId="330A7B84" w14:textId="20B893F4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(4.UE)</w:t>
            </w:r>
          </w:p>
        </w:tc>
        <w:tc>
          <w:tcPr>
            <w:tcW w:w="1717" w:type="dxa"/>
          </w:tcPr>
          <w:p w14:paraId="023484E6" w14:textId="67FEA397" w:rsidR="00BC5C8A" w:rsidRPr="00A4310C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0C">
              <w:rPr>
                <w:rFonts w:ascii="Arial" w:hAnsi="Arial" w:cs="Arial"/>
                <w:b/>
                <w:bCs/>
                <w:sz w:val="20"/>
                <w:szCs w:val="20"/>
              </w:rPr>
              <w:t>Sachunterricht</w:t>
            </w:r>
          </w:p>
          <w:p w14:paraId="34314E3F" w14:textId="33DB2A6C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  <w:tc>
          <w:tcPr>
            <w:tcW w:w="1718" w:type="dxa"/>
          </w:tcPr>
          <w:p w14:paraId="462781C3" w14:textId="77777777" w:rsidR="00BC5C8A" w:rsidRDefault="00FA64C4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</w:p>
          <w:p w14:paraId="629391D0" w14:textId="74A9FE5D" w:rsidR="00FA64C4" w:rsidRPr="00722A7A" w:rsidRDefault="00FA64C4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06473D39" w14:textId="77777777" w:rsidR="00BC5C8A" w:rsidRDefault="00FD7997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BTW</w:t>
            </w:r>
          </w:p>
          <w:p w14:paraId="524DCAFA" w14:textId="76045C77" w:rsidR="00FD7997" w:rsidRPr="00722A7A" w:rsidRDefault="00FD7997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  <w:tc>
          <w:tcPr>
            <w:tcW w:w="1718" w:type="dxa"/>
          </w:tcPr>
          <w:p w14:paraId="08CB1742" w14:textId="77777777" w:rsidR="00BC5C8A" w:rsidRPr="00A4310C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10C">
              <w:rPr>
                <w:rFonts w:ascii="Arial" w:hAnsi="Arial" w:cs="Arial"/>
                <w:b/>
                <w:bCs/>
                <w:sz w:val="20"/>
                <w:szCs w:val="20"/>
              </w:rPr>
              <w:t>Sachunterricht</w:t>
            </w:r>
          </w:p>
          <w:p w14:paraId="0D70C0AD" w14:textId="7247E975" w:rsidR="00BC5C8A" w:rsidRPr="00722A7A" w:rsidRDefault="00BC5C8A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A7A">
              <w:rPr>
                <w:rFonts w:ascii="Arial" w:hAnsi="Arial" w:cs="Arial"/>
                <w:b/>
                <w:bCs/>
                <w:sz w:val="20"/>
                <w:szCs w:val="20"/>
              </w:rPr>
              <w:t>(Frau Nickel)</w:t>
            </w:r>
          </w:p>
        </w:tc>
        <w:tc>
          <w:tcPr>
            <w:tcW w:w="1718" w:type="dxa"/>
          </w:tcPr>
          <w:p w14:paraId="6A32B400" w14:textId="46EE8AE5" w:rsidR="00BC5C8A" w:rsidRDefault="00FE5F3D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BTW</w:t>
            </w:r>
          </w:p>
          <w:p w14:paraId="399C56E2" w14:textId="36305CA3" w:rsidR="00FA64C4" w:rsidRPr="00722A7A" w:rsidRDefault="00FA64C4" w:rsidP="00BC5C8A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5">
              <w:rPr>
                <w:rFonts w:ascii="Arial" w:hAnsi="Arial" w:cs="Arial"/>
                <w:b/>
                <w:bCs/>
                <w:sz w:val="20"/>
                <w:szCs w:val="20"/>
              </w:rPr>
              <w:t>(Fr. Hoffmann)</w:t>
            </w:r>
          </w:p>
        </w:tc>
      </w:tr>
    </w:tbl>
    <w:p w14:paraId="037105CD" w14:textId="17D91C83" w:rsidR="00C71D53" w:rsidRDefault="00C71D53" w:rsidP="00CA636D">
      <w:pPr>
        <w:pStyle w:val="KeinLeerraum"/>
        <w:spacing w:line="360" w:lineRule="auto"/>
        <w:ind w:left="765"/>
        <w:rPr>
          <w:rFonts w:ascii="Arial" w:hAnsi="Arial" w:cs="Arial"/>
          <w:sz w:val="28"/>
          <w:szCs w:val="28"/>
        </w:rPr>
      </w:pPr>
    </w:p>
    <w:p w14:paraId="7F278D93" w14:textId="2FA94D7F" w:rsidR="00852AFB" w:rsidRDefault="00852AFB" w:rsidP="00B065BE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auf Anweisu</w:t>
      </w:r>
      <w:r w:rsidR="001260D0">
        <w:rPr>
          <w:rFonts w:ascii="Arial" w:hAnsi="Arial" w:cs="Arial"/>
          <w:sz w:val="28"/>
          <w:szCs w:val="28"/>
        </w:rPr>
        <w:t>ng des Kultusministeriums de</w:t>
      </w:r>
      <w:r w:rsidR="00B065BE">
        <w:rPr>
          <w:rFonts w:ascii="Arial" w:hAnsi="Arial" w:cs="Arial"/>
          <w:sz w:val="28"/>
          <w:szCs w:val="28"/>
        </w:rPr>
        <w:t>r</w:t>
      </w:r>
      <w:r w:rsidR="001260D0">
        <w:rPr>
          <w:rFonts w:ascii="Arial" w:hAnsi="Arial" w:cs="Arial"/>
          <w:sz w:val="28"/>
          <w:szCs w:val="28"/>
        </w:rPr>
        <w:t xml:space="preserve">zeit kein Sportunterricht durchgeführt werden darf, biete ich </w:t>
      </w:r>
      <w:r w:rsidR="00985451">
        <w:rPr>
          <w:rFonts w:ascii="Arial" w:hAnsi="Arial" w:cs="Arial"/>
          <w:sz w:val="28"/>
          <w:szCs w:val="28"/>
        </w:rPr>
        <w:t xml:space="preserve">täglich in der 2. Pause eine </w:t>
      </w:r>
      <w:r w:rsidR="00985451" w:rsidRPr="003F6CDA">
        <w:rPr>
          <w:rFonts w:ascii="Arial" w:hAnsi="Arial" w:cs="Arial"/>
          <w:b/>
          <w:bCs/>
          <w:sz w:val="28"/>
          <w:szCs w:val="28"/>
        </w:rPr>
        <w:t>Bewegungseinheit</w:t>
      </w:r>
      <w:r w:rsidR="00985451">
        <w:rPr>
          <w:rFonts w:ascii="Arial" w:hAnsi="Arial" w:cs="Arial"/>
          <w:sz w:val="28"/>
          <w:szCs w:val="28"/>
        </w:rPr>
        <w:t xml:space="preserve"> an. Diese kann 15-30 Minuten dauern</w:t>
      </w:r>
      <w:r w:rsidR="00E96F3B">
        <w:rPr>
          <w:rFonts w:ascii="Arial" w:hAnsi="Arial" w:cs="Arial"/>
          <w:sz w:val="28"/>
          <w:szCs w:val="28"/>
        </w:rPr>
        <w:t xml:space="preserve">, d. h. ich schaue nach den Bedürfnissen der Kinder und entscheide das </w:t>
      </w:r>
      <w:r w:rsidR="0078680B">
        <w:rPr>
          <w:rFonts w:ascii="Arial" w:hAnsi="Arial" w:cs="Arial"/>
          <w:sz w:val="28"/>
          <w:szCs w:val="28"/>
        </w:rPr>
        <w:t>dann spontan</w:t>
      </w:r>
      <w:r w:rsidR="00B065BE">
        <w:rPr>
          <w:rFonts w:ascii="Arial" w:hAnsi="Arial" w:cs="Arial"/>
          <w:sz w:val="28"/>
          <w:szCs w:val="28"/>
        </w:rPr>
        <w:t>.</w:t>
      </w:r>
    </w:p>
    <w:p w14:paraId="0D0ECB18" w14:textId="4EE4BBB0" w:rsidR="0078680B" w:rsidRDefault="0078680B" w:rsidP="00B065BE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möchte den „Schulkindern“ </w:t>
      </w:r>
      <w:r w:rsidRPr="003F6CDA">
        <w:rPr>
          <w:rFonts w:ascii="Arial" w:hAnsi="Arial" w:cs="Arial"/>
          <w:b/>
          <w:bCs/>
          <w:sz w:val="28"/>
          <w:szCs w:val="28"/>
        </w:rPr>
        <w:t>keine Hausaufgaben</w:t>
      </w:r>
      <w:r>
        <w:rPr>
          <w:rFonts w:ascii="Arial" w:hAnsi="Arial" w:cs="Arial"/>
          <w:sz w:val="28"/>
          <w:szCs w:val="28"/>
        </w:rPr>
        <w:t xml:space="preserve"> geben, da sie ja bereits 5 Stunden die Schule besuchen und die anderen Kinder zuhause </w:t>
      </w:r>
      <w:r w:rsidR="00F108C1">
        <w:rPr>
          <w:rFonts w:ascii="Arial" w:hAnsi="Arial" w:cs="Arial"/>
          <w:sz w:val="28"/>
          <w:szCs w:val="28"/>
        </w:rPr>
        <w:t xml:space="preserve">„nur“ </w:t>
      </w:r>
      <w:r>
        <w:rPr>
          <w:rFonts w:ascii="Arial" w:hAnsi="Arial" w:cs="Arial"/>
          <w:sz w:val="28"/>
          <w:szCs w:val="28"/>
        </w:rPr>
        <w:t xml:space="preserve">eine tägliche Lernzeit von 2-3 Stunden haben. Ich sehe das dann als fair an. Dafür gibt es an drei </w:t>
      </w:r>
      <w:r w:rsidR="00A44A6F">
        <w:rPr>
          <w:rFonts w:ascii="Arial" w:hAnsi="Arial" w:cs="Arial"/>
          <w:sz w:val="28"/>
          <w:szCs w:val="28"/>
        </w:rPr>
        <w:t>Schult</w:t>
      </w:r>
      <w:r>
        <w:rPr>
          <w:rFonts w:ascii="Arial" w:hAnsi="Arial" w:cs="Arial"/>
          <w:sz w:val="28"/>
          <w:szCs w:val="28"/>
        </w:rPr>
        <w:t>agen eine „</w:t>
      </w:r>
      <w:r w:rsidRPr="003F6CDA">
        <w:rPr>
          <w:rFonts w:ascii="Arial" w:hAnsi="Arial" w:cs="Arial"/>
          <w:b/>
          <w:bCs/>
          <w:sz w:val="28"/>
          <w:szCs w:val="28"/>
        </w:rPr>
        <w:t>Lernzeit</w:t>
      </w:r>
      <w:r>
        <w:rPr>
          <w:rFonts w:ascii="Arial" w:hAnsi="Arial" w:cs="Arial"/>
          <w:sz w:val="28"/>
          <w:szCs w:val="28"/>
        </w:rPr>
        <w:t>“, in de</w:t>
      </w:r>
      <w:r w:rsidR="008A249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wir den Kindern Arbeitsmaterial geben oder in der</w:t>
      </w:r>
      <w:r w:rsidR="008A2494">
        <w:rPr>
          <w:rFonts w:ascii="Arial" w:hAnsi="Arial" w:cs="Arial"/>
          <w:sz w:val="28"/>
          <w:szCs w:val="28"/>
        </w:rPr>
        <w:t xml:space="preserve"> am Trainingsheft oder PC gearbeitet werden kann.</w:t>
      </w:r>
    </w:p>
    <w:p w14:paraId="02CD789F" w14:textId="5E036F13" w:rsidR="00F951D4" w:rsidRPr="005943F1" w:rsidRDefault="00F951D4" w:rsidP="00784DD9">
      <w:pPr>
        <w:pStyle w:val="KeinLeerraum"/>
        <w:rPr>
          <w:rFonts w:ascii="Arial" w:hAnsi="Arial" w:cs="Arial"/>
          <w:sz w:val="28"/>
          <w:szCs w:val="28"/>
        </w:rPr>
      </w:pPr>
    </w:p>
    <w:p w14:paraId="3B265A84" w14:textId="44C90764" w:rsidR="00C63E1F" w:rsidRDefault="0071319A" w:rsidP="00C63E1F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Klassen</w:t>
      </w:r>
      <w:r w:rsidR="00136D53">
        <w:rPr>
          <w:rFonts w:ascii="Arial" w:hAnsi="Arial" w:cs="Arial"/>
          <w:sz w:val="36"/>
          <w:szCs w:val="36"/>
        </w:rPr>
        <w:t>arbeiten</w:t>
      </w:r>
    </w:p>
    <w:p w14:paraId="6F2D58D9" w14:textId="5281F6FE" w:rsidR="00784DD9" w:rsidRDefault="00784DD9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 Nickel wird bis zu den Sommerferien noch eine Klassenarbeit in Mathematik schreiben und auch Noten im Sachunterricht auf verschiedene Leistungen, wie z.B. Vorträge oder Lernzielkontrollen</w:t>
      </w:r>
      <w:r w:rsidR="004C1450">
        <w:rPr>
          <w:rFonts w:ascii="Arial" w:hAnsi="Arial" w:cs="Arial"/>
          <w:sz w:val="28"/>
          <w:szCs w:val="28"/>
        </w:rPr>
        <w:t xml:space="preserve"> machen. Ich werde in Deutsch noch einen Lesetest und einen Aufsatz schreiben. In Musik und Religion </w:t>
      </w:r>
      <w:r w:rsidR="002855D1">
        <w:rPr>
          <w:rFonts w:ascii="Arial" w:hAnsi="Arial" w:cs="Arial"/>
          <w:sz w:val="28"/>
          <w:szCs w:val="28"/>
        </w:rPr>
        <w:t>werden Mappen oder kleine Lernzielkontrollen o. ä. bewertet.</w:t>
      </w:r>
      <w:r w:rsidR="003F6CDA">
        <w:rPr>
          <w:rFonts w:ascii="Arial" w:hAnsi="Arial" w:cs="Arial"/>
          <w:sz w:val="28"/>
          <w:szCs w:val="28"/>
        </w:rPr>
        <w:t xml:space="preserve"> Die Inhalte für die Klassenarbeiten oder Lernzielkontrollen werden im Unterricht erarbeitet un</w:t>
      </w:r>
      <w:r w:rsidR="00B571FA">
        <w:rPr>
          <w:rFonts w:ascii="Arial" w:hAnsi="Arial" w:cs="Arial"/>
          <w:sz w:val="28"/>
          <w:szCs w:val="28"/>
        </w:rPr>
        <w:t>d in der Woche zuhause anschließend vertieft und weitergeführt. Daher ist es wichtig, dass die Kinder auch zuhause konsequent weiterarbeiten.</w:t>
      </w:r>
    </w:p>
    <w:p w14:paraId="5EED4616" w14:textId="77777777" w:rsidR="009D34F5" w:rsidRPr="00784DD9" w:rsidRDefault="009D34F5" w:rsidP="009D34F5">
      <w:pPr>
        <w:pStyle w:val="KeinLeerraum"/>
        <w:ind w:left="360"/>
        <w:rPr>
          <w:rFonts w:ascii="Arial" w:hAnsi="Arial" w:cs="Arial"/>
          <w:sz w:val="28"/>
          <w:szCs w:val="28"/>
        </w:rPr>
      </w:pPr>
    </w:p>
    <w:p w14:paraId="0FB766B8" w14:textId="3CBBE40E" w:rsidR="00871AE0" w:rsidRDefault="00E31D79" w:rsidP="0069176A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gemeinsame Unternehmungen</w:t>
      </w:r>
    </w:p>
    <w:p w14:paraId="0F28CDF9" w14:textId="6095175D" w:rsidR="00E95376" w:rsidRDefault="00E95376" w:rsidP="00D818F1">
      <w:pPr>
        <w:pStyle w:val="KeinLeerraum"/>
        <w:ind w:left="360"/>
        <w:rPr>
          <w:rFonts w:ascii="Arial" w:hAnsi="Arial" w:cs="Arial"/>
          <w:sz w:val="28"/>
          <w:szCs w:val="28"/>
        </w:rPr>
      </w:pPr>
      <w:r w:rsidRPr="00360C2E">
        <w:rPr>
          <w:rFonts w:ascii="Arial" w:hAnsi="Arial" w:cs="Arial"/>
          <w:sz w:val="28"/>
          <w:szCs w:val="28"/>
        </w:rPr>
        <w:t xml:space="preserve">Alle gemeinsamen Unternehmungen, die für diese Zeit geplant waren, sind abgesagt. </w:t>
      </w:r>
      <w:r w:rsidR="00691B57">
        <w:rPr>
          <w:rFonts w:ascii="Arial" w:hAnsi="Arial" w:cs="Arial"/>
          <w:sz w:val="28"/>
          <w:szCs w:val="28"/>
        </w:rPr>
        <w:t>Wir können derzeit nur hoffen, dass die Maßnahmen bis Schuljahresende soweit gelockert sind, dass wir eine Abschlussf</w:t>
      </w:r>
      <w:r w:rsidR="00C20255">
        <w:rPr>
          <w:rFonts w:ascii="Arial" w:hAnsi="Arial" w:cs="Arial"/>
          <w:sz w:val="28"/>
          <w:szCs w:val="28"/>
        </w:rPr>
        <w:t>eier gemeinsam feiern dürfen. Halten wir mal die Daumen…</w:t>
      </w:r>
    </w:p>
    <w:p w14:paraId="52AE2FA3" w14:textId="77777777" w:rsidR="00C20255" w:rsidRPr="00360C2E" w:rsidRDefault="00C20255" w:rsidP="00360C2E">
      <w:pPr>
        <w:pStyle w:val="KeinLeerraum"/>
        <w:ind w:left="765"/>
        <w:rPr>
          <w:rFonts w:ascii="Arial" w:hAnsi="Arial" w:cs="Arial"/>
          <w:sz w:val="28"/>
          <w:szCs w:val="28"/>
        </w:rPr>
      </w:pPr>
    </w:p>
    <w:p w14:paraId="3B265A85" w14:textId="7F666CC8" w:rsidR="00C63E1F" w:rsidRDefault="00E31D79" w:rsidP="0069176A">
      <w:pPr>
        <w:pStyle w:val="KeinLeerraum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Elterna</w:t>
      </w:r>
      <w:r w:rsidR="00871AE0">
        <w:rPr>
          <w:rFonts w:ascii="Arial" w:hAnsi="Arial" w:cs="Arial"/>
          <w:sz w:val="36"/>
          <w:szCs w:val="36"/>
        </w:rPr>
        <w:t>rbeit</w:t>
      </w:r>
    </w:p>
    <w:p w14:paraId="17683C6E" w14:textId="75E569B5" w:rsidR="00C20255" w:rsidRDefault="0086756D" w:rsidP="00D818F1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Elternabende sind derzeit nicht durchführbar. Da warten wir auch ab, was die Zeit uns bringt. Wenn Sie Fragen oder Probleme haben, dann können Sie mich auch weiterhin telefonisch unter </w:t>
      </w:r>
      <w:r w:rsidR="00753B6A">
        <w:rPr>
          <w:rFonts w:ascii="Arial" w:hAnsi="Arial" w:cs="Arial"/>
          <w:sz w:val="28"/>
          <w:szCs w:val="28"/>
        </w:rPr>
        <w:t>der bekannten Handynummer</w:t>
      </w:r>
      <w:r w:rsidR="00CC028E">
        <w:rPr>
          <w:rFonts w:ascii="Arial" w:hAnsi="Arial" w:cs="Arial"/>
          <w:sz w:val="28"/>
          <w:szCs w:val="28"/>
        </w:rPr>
        <w:t xml:space="preserve"> erreichen. Sie können mir aber auch eine E-Mali schicken (</w:t>
      </w:r>
      <w:hyperlink r:id="rId6" w:history="1">
        <w:r w:rsidR="00753B6A" w:rsidRPr="00BF5EB2">
          <w:rPr>
            <w:rStyle w:val="Hyperlink"/>
            <w:rFonts w:ascii="Arial" w:hAnsi="Arial" w:cs="Arial"/>
            <w:sz w:val="28"/>
            <w:szCs w:val="28"/>
          </w:rPr>
          <w:t>angela.hoffmann@grundschule-birlenbach.de</w:t>
        </w:r>
      </w:hyperlink>
      <w:r w:rsidR="00CC028E">
        <w:rPr>
          <w:rFonts w:ascii="Arial" w:hAnsi="Arial" w:cs="Arial"/>
          <w:sz w:val="28"/>
          <w:szCs w:val="28"/>
        </w:rPr>
        <w:t>)</w:t>
      </w:r>
      <w:r w:rsidR="003D11B5">
        <w:rPr>
          <w:rFonts w:ascii="Arial" w:hAnsi="Arial" w:cs="Arial"/>
          <w:sz w:val="28"/>
          <w:szCs w:val="28"/>
        </w:rPr>
        <w:t>. Falls nötig, können wir auch einen persönlichen Gesprächstermin vereinbaren.</w:t>
      </w:r>
    </w:p>
    <w:p w14:paraId="0B33CA80" w14:textId="5CEC3836" w:rsidR="00DB6ADC" w:rsidRDefault="00DB6ADC" w:rsidP="00D818F1">
      <w:pPr>
        <w:pStyle w:val="KeinLeerraum"/>
        <w:ind w:left="360"/>
        <w:rPr>
          <w:rFonts w:ascii="Arial" w:hAnsi="Arial" w:cs="Arial"/>
          <w:sz w:val="28"/>
          <w:szCs w:val="28"/>
        </w:rPr>
      </w:pPr>
    </w:p>
    <w:p w14:paraId="6D3553CB" w14:textId="13E06BBB" w:rsidR="00DB6ADC" w:rsidRPr="00C20255" w:rsidRDefault="00DB6ADC" w:rsidP="00D818F1">
      <w:pPr>
        <w:pStyle w:val="KeinLeerrau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wünsche Ihnen weiterhin alles Gute, jede Menge Gesundheit und Durchhaltevermögen.</w:t>
      </w:r>
    </w:p>
    <w:p w14:paraId="3B265A86" w14:textId="77777777" w:rsidR="00C3315D" w:rsidRPr="00F237A9" w:rsidRDefault="00C3315D" w:rsidP="00C3315D">
      <w:pPr>
        <w:pStyle w:val="KeinLeerraum"/>
        <w:rPr>
          <w:rFonts w:ascii="Arial" w:hAnsi="Arial" w:cs="Arial"/>
          <w:sz w:val="16"/>
          <w:szCs w:val="16"/>
        </w:rPr>
      </w:pPr>
    </w:p>
    <w:p w14:paraId="3B265A88" w14:textId="77777777" w:rsidR="00F237A9" w:rsidRPr="00F237A9" w:rsidRDefault="00F237A9" w:rsidP="00C3315D">
      <w:pPr>
        <w:pStyle w:val="KeinLeerraum"/>
        <w:rPr>
          <w:rFonts w:ascii="Arial" w:hAnsi="Arial" w:cs="Arial"/>
          <w:sz w:val="16"/>
          <w:szCs w:val="16"/>
        </w:rPr>
      </w:pPr>
    </w:p>
    <w:p w14:paraId="19D33957" w14:textId="77777777" w:rsidR="007F6001" w:rsidRDefault="007F6001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89" w14:textId="6115BBD1" w:rsidR="00F237A9" w:rsidRDefault="00DB6ADC" w:rsidP="00C3315D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 Grüße</w:t>
      </w:r>
    </w:p>
    <w:p w14:paraId="3B265A8A" w14:textId="77777777" w:rsidR="00F237A9" w:rsidRDefault="00F237A9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8B" w14:textId="77777777" w:rsidR="00F237A9" w:rsidRDefault="00F237A9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8D" w14:textId="7CCA15CA" w:rsidR="00C3315D" w:rsidRPr="00C20FD5" w:rsidRDefault="00956667" w:rsidP="00C3315D">
      <w:pPr>
        <w:pStyle w:val="KeinLeerraum"/>
        <w:rPr>
          <w:rFonts w:ascii="Arial" w:hAnsi="Arial" w:cs="Arial"/>
          <w:sz w:val="48"/>
          <w:szCs w:val="48"/>
        </w:rPr>
      </w:pPr>
      <w:r w:rsidRPr="00C20FD5">
        <w:rPr>
          <w:rFonts w:ascii="Arial" w:hAnsi="Arial" w:cs="Arial"/>
          <w:sz w:val="48"/>
          <w:szCs w:val="48"/>
        </w:rPr>
        <w:t>Angela Hoffmann</w:t>
      </w:r>
      <w:r w:rsidR="00906618" w:rsidRPr="00C20FD5">
        <w:rPr>
          <w:rFonts w:ascii="Arial" w:hAnsi="Arial" w:cs="Arial"/>
          <w:sz w:val="48"/>
          <w:szCs w:val="48"/>
        </w:rPr>
        <w:t xml:space="preserve"> </w:t>
      </w:r>
    </w:p>
    <w:p w14:paraId="3B265A8E" w14:textId="77777777" w:rsidR="002D3794" w:rsidRDefault="002D3794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8F" w14:textId="77777777" w:rsidR="002D3794" w:rsidRDefault="002D3794" w:rsidP="00C3315D">
      <w:pPr>
        <w:pStyle w:val="KeinLeerraum"/>
        <w:rPr>
          <w:rFonts w:ascii="Arial" w:hAnsi="Arial" w:cs="Arial"/>
          <w:sz w:val="28"/>
          <w:szCs w:val="28"/>
        </w:rPr>
      </w:pPr>
    </w:p>
    <w:p w14:paraId="3B265A95" w14:textId="77777777" w:rsidR="00F237A9" w:rsidRDefault="00F237A9" w:rsidP="002D3794">
      <w:pPr>
        <w:pStyle w:val="KeinLeerraum"/>
        <w:spacing w:line="276" w:lineRule="auto"/>
        <w:rPr>
          <w:rFonts w:ascii="Arial" w:hAnsi="Arial" w:cs="Arial"/>
          <w:sz w:val="28"/>
          <w:szCs w:val="28"/>
        </w:rPr>
      </w:pPr>
    </w:p>
    <w:sectPr w:rsidR="00F237A9" w:rsidSect="00C33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7B8"/>
    <w:multiLevelType w:val="hybridMultilevel"/>
    <w:tmpl w:val="4594C9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446"/>
    <w:multiLevelType w:val="hybridMultilevel"/>
    <w:tmpl w:val="E4F0516C"/>
    <w:lvl w:ilvl="0" w:tplc="D3C611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25724"/>
    <w:multiLevelType w:val="hybridMultilevel"/>
    <w:tmpl w:val="A3741542"/>
    <w:lvl w:ilvl="0" w:tplc="76702A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5D"/>
    <w:rsid w:val="0000436C"/>
    <w:rsid w:val="00032F61"/>
    <w:rsid w:val="0004287B"/>
    <w:rsid w:val="00063745"/>
    <w:rsid w:val="000644FB"/>
    <w:rsid w:val="00085A49"/>
    <w:rsid w:val="000B2666"/>
    <w:rsid w:val="000D74D5"/>
    <w:rsid w:val="00122EE1"/>
    <w:rsid w:val="001260D0"/>
    <w:rsid w:val="00130CEC"/>
    <w:rsid w:val="00136D53"/>
    <w:rsid w:val="00145D4D"/>
    <w:rsid w:val="001E5AF7"/>
    <w:rsid w:val="00202553"/>
    <w:rsid w:val="002144F6"/>
    <w:rsid w:val="002227F2"/>
    <w:rsid w:val="00230935"/>
    <w:rsid w:val="002437A3"/>
    <w:rsid w:val="00267681"/>
    <w:rsid w:val="00273931"/>
    <w:rsid w:val="002855D1"/>
    <w:rsid w:val="002A6166"/>
    <w:rsid w:val="002C06CF"/>
    <w:rsid w:val="002D193C"/>
    <w:rsid w:val="002D3794"/>
    <w:rsid w:val="002D7F4E"/>
    <w:rsid w:val="00300085"/>
    <w:rsid w:val="0031688D"/>
    <w:rsid w:val="0032634D"/>
    <w:rsid w:val="003504B5"/>
    <w:rsid w:val="00360C2E"/>
    <w:rsid w:val="00367B42"/>
    <w:rsid w:val="003779A4"/>
    <w:rsid w:val="00383339"/>
    <w:rsid w:val="00396BC7"/>
    <w:rsid w:val="003A28BC"/>
    <w:rsid w:val="003B0D24"/>
    <w:rsid w:val="003C16EB"/>
    <w:rsid w:val="003D11B5"/>
    <w:rsid w:val="003D2F7F"/>
    <w:rsid w:val="003F3000"/>
    <w:rsid w:val="003F6CDA"/>
    <w:rsid w:val="00417AE6"/>
    <w:rsid w:val="004302AB"/>
    <w:rsid w:val="00434DF2"/>
    <w:rsid w:val="004517D8"/>
    <w:rsid w:val="004C1450"/>
    <w:rsid w:val="004E42AC"/>
    <w:rsid w:val="005272BA"/>
    <w:rsid w:val="00532D96"/>
    <w:rsid w:val="00552DE3"/>
    <w:rsid w:val="00553C53"/>
    <w:rsid w:val="00557326"/>
    <w:rsid w:val="00585727"/>
    <w:rsid w:val="005943F1"/>
    <w:rsid w:val="005B0562"/>
    <w:rsid w:val="005C5519"/>
    <w:rsid w:val="005D25C2"/>
    <w:rsid w:val="005F2EF5"/>
    <w:rsid w:val="005F364C"/>
    <w:rsid w:val="00615048"/>
    <w:rsid w:val="00632F26"/>
    <w:rsid w:val="00634C21"/>
    <w:rsid w:val="006623D2"/>
    <w:rsid w:val="0069176A"/>
    <w:rsid w:val="00691B57"/>
    <w:rsid w:val="006A2D6A"/>
    <w:rsid w:val="006C5C08"/>
    <w:rsid w:val="006D674E"/>
    <w:rsid w:val="0071319A"/>
    <w:rsid w:val="00722A7A"/>
    <w:rsid w:val="00753B6A"/>
    <w:rsid w:val="007547FE"/>
    <w:rsid w:val="00784DD9"/>
    <w:rsid w:val="0078680B"/>
    <w:rsid w:val="007F246F"/>
    <w:rsid w:val="007F6001"/>
    <w:rsid w:val="008366D5"/>
    <w:rsid w:val="0084716C"/>
    <w:rsid w:val="00852AFB"/>
    <w:rsid w:val="0085772A"/>
    <w:rsid w:val="0086756D"/>
    <w:rsid w:val="00871AE0"/>
    <w:rsid w:val="00873F73"/>
    <w:rsid w:val="008A2494"/>
    <w:rsid w:val="008C1C74"/>
    <w:rsid w:val="008D5B5D"/>
    <w:rsid w:val="008E59F5"/>
    <w:rsid w:val="00906618"/>
    <w:rsid w:val="00906764"/>
    <w:rsid w:val="00907550"/>
    <w:rsid w:val="00943906"/>
    <w:rsid w:val="009525D0"/>
    <w:rsid w:val="00954F11"/>
    <w:rsid w:val="00956667"/>
    <w:rsid w:val="00985451"/>
    <w:rsid w:val="009C3101"/>
    <w:rsid w:val="009D34F5"/>
    <w:rsid w:val="009E59CC"/>
    <w:rsid w:val="00A349A7"/>
    <w:rsid w:val="00A4310C"/>
    <w:rsid w:val="00A44A6F"/>
    <w:rsid w:val="00A75898"/>
    <w:rsid w:val="00A87F52"/>
    <w:rsid w:val="00AB0A90"/>
    <w:rsid w:val="00AB4E18"/>
    <w:rsid w:val="00AB5ECB"/>
    <w:rsid w:val="00AB7727"/>
    <w:rsid w:val="00AC269D"/>
    <w:rsid w:val="00B02D8B"/>
    <w:rsid w:val="00B065BE"/>
    <w:rsid w:val="00B168DB"/>
    <w:rsid w:val="00B24FD0"/>
    <w:rsid w:val="00B53D0D"/>
    <w:rsid w:val="00B571FA"/>
    <w:rsid w:val="00B73214"/>
    <w:rsid w:val="00B8691C"/>
    <w:rsid w:val="00BC5C8A"/>
    <w:rsid w:val="00BD344B"/>
    <w:rsid w:val="00C20255"/>
    <w:rsid w:val="00C20FD5"/>
    <w:rsid w:val="00C307D0"/>
    <w:rsid w:val="00C3315D"/>
    <w:rsid w:val="00C367C3"/>
    <w:rsid w:val="00C4481A"/>
    <w:rsid w:val="00C51940"/>
    <w:rsid w:val="00C63274"/>
    <w:rsid w:val="00C63E1F"/>
    <w:rsid w:val="00C71D53"/>
    <w:rsid w:val="00C8161C"/>
    <w:rsid w:val="00CA636D"/>
    <w:rsid w:val="00CC028E"/>
    <w:rsid w:val="00CC167D"/>
    <w:rsid w:val="00CE2105"/>
    <w:rsid w:val="00CE5421"/>
    <w:rsid w:val="00D033C7"/>
    <w:rsid w:val="00D263E2"/>
    <w:rsid w:val="00D466A1"/>
    <w:rsid w:val="00D64FB5"/>
    <w:rsid w:val="00D818F1"/>
    <w:rsid w:val="00D91953"/>
    <w:rsid w:val="00D93E89"/>
    <w:rsid w:val="00DA1662"/>
    <w:rsid w:val="00DB6ADC"/>
    <w:rsid w:val="00DC0254"/>
    <w:rsid w:val="00DF1429"/>
    <w:rsid w:val="00E14B27"/>
    <w:rsid w:val="00E31D79"/>
    <w:rsid w:val="00E34758"/>
    <w:rsid w:val="00E56171"/>
    <w:rsid w:val="00E95376"/>
    <w:rsid w:val="00E96F3B"/>
    <w:rsid w:val="00ED2BB4"/>
    <w:rsid w:val="00F0104B"/>
    <w:rsid w:val="00F108C1"/>
    <w:rsid w:val="00F237A9"/>
    <w:rsid w:val="00F3684C"/>
    <w:rsid w:val="00F822D0"/>
    <w:rsid w:val="00F827DC"/>
    <w:rsid w:val="00F951D4"/>
    <w:rsid w:val="00FA64C4"/>
    <w:rsid w:val="00FB40E8"/>
    <w:rsid w:val="00FD3290"/>
    <w:rsid w:val="00FD7997"/>
    <w:rsid w:val="00FE5F3D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A6F"/>
  <w15:docId w15:val="{7EC06D91-173C-4FCD-806E-C6503A9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31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79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11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hoffmann@grundschule-birlenb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Hoffmann</cp:lastModifiedBy>
  <cp:revision>4</cp:revision>
  <cp:lastPrinted>2015-06-22T05:37:00Z</cp:lastPrinted>
  <dcterms:created xsi:type="dcterms:W3CDTF">2020-04-30T08:40:00Z</dcterms:created>
  <dcterms:modified xsi:type="dcterms:W3CDTF">2020-04-30T09:39:00Z</dcterms:modified>
</cp:coreProperties>
</file>